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733A0C" w14:textId="77777777" w:rsidR="00A326CA" w:rsidRPr="00A326CA" w:rsidRDefault="00A326CA" w:rsidP="00A326CA">
      <w:pPr>
        <w:pBdr>
          <w:top w:val="thinThickSmallGap" w:sz="24" w:space="1" w:color="auto"/>
          <w:left w:val="thinThickSmallGap" w:sz="24" w:space="0" w:color="auto"/>
          <w:bottom w:val="thickThinSmallGap" w:sz="24" w:space="1" w:color="auto"/>
          <w:right w:val="thickThinSmallGap" w:sz="24" w:space="4" w:color="auto"/>
        </w:pBdr>
        <w:spacing w:after="0" w:line="240" w:lineRule="auto"/>
        <w:ind w:left="1418"/>
        <w:jc w:val="center"/>
        <w:rPr>
          <w:rFonts w:ascii="Times New Roman" w:eastAsia="Times New Roman" w:hAnsi="Times New Roman" w:cs="Times New Roman"/>
          <w:sz w:val="32"/>
          <w:szCs w:val="20"/>
          <w:lang w:eastAsia="fr-FR"/>
        </w:rPr>
      </w:pPr>
      <w:r w:rsidRPr="00A326CA">
        <w:rPr>
          <w:rFonts w:ascii="Times New Roman" w:eastAsia="Times New Roman" w:hAnsi="Times New Roman" w:cs="Times New Roman"/>
          <w:sz w:val="32"/>
          <w:szCs w:val="20"/>
          <w:lang w:eastAsia="fr-FR"/>
        </w:rPr>
        <w:t>MAIRIE DE CHAMPVOUX</w:t>
      </w:r>
    </w:p>
    <w:p w14:paraId="6286D21F" w14:textId="77777777" w:rsidR="00A326CA" w:rsidRPr="00A326CA" w:rsidRDefault="00A326CA" w:rsidP="00A326CA">
      <w:pPr>
        <w:spacing w:after="0" w:line="240" w:lineRule="auto"/>
        <w:rPr>
          <w:rFonts w:ascii="Times New Roman" w:eastAsia="Times New Roman" w:hAnsi="Times New Roman" w:cs="Times New Roman"/>
          <w:sz w:val="24"/>
          <w:szCs w:val="20"/>
          <w:lang w:eastAsia="fr-FR"/>
        </w:rPr>
      </w:pPr>
    </w:p>
    <w:p w14:paraId="6937E173" w14:textId="77777777" w:rsidR="00A326CA" w:rsidRPr="00A326CA" w:rsidRDefault="00A326CA" w:rsidP="00A326CA">
      <w:pPr>
        <w:keepNext/>
        <w:spacing w:after="0" w:line="240" w:lineRule="auto"/>
        <w:jc w:val="center"/>
        <w:outlineLvl w:val="0"/>
        <w:rPr>
          <w:rFonts w:ascii="Times New Roman" w:eastAsia="Times New Roman" w:hAnsi="Times New Roman" w:cs="Times New Roman"/>
          <w:b/>
          <w:sz w:val="28"/>
          <w:szCs w:val="20"/>
          <w:lang w:eastAsia="fr-FR"/>
        </w:rPr>
      </w:pPr>
      <w:r w:rsidRPr="00A326CA">
        <w:rPr>
          <w:rFonts w:ascii="Times New Roman" w:eastAsia="Times New Roman" w:hAnsi="Times New Roman" w:cs="Times New Roman"/>
          <w:b/>
          <w:sz w:val="28"/>
          <w:szCs w:val="20"/>
          <w:lang w:eastAsia="fr-FR"/>
        </w:rPr>
        <w:t xml:space="preserve">COMPTE-RENDU DU CONSEIL MUNICIPAL </w:t>
      </w:r>
    </w:p>
    <w:p w14:paraId="1FD0F217" w14:textId="4BCEF298" w:rsidR="00A326CA" w:rsidRPr="00A326CA" w:rsidRDefault="00A326CA" w:rsidP="00A326CA">
      <w:pPr>
        <w:keepNext/>
        <w:spacing w:after="0" w:line="240" w:lineRule="auto"/>
        <w:ind w:left="709"/>
        <w:jc w:val="center"/>
        <w:outlineLvl w:val="0"/>
        <w:rPr>
          <w:rFonts w:ascii="Times New Roman" w:eastAsia="Times New Roman" w:hAnsi="Times New Roman" w:cs="Times New Roman"/>
          <w:b/>
          <w:sz w:val="28"/>
          <w:szCs w:val="20"/>
          <w:lang w:eastAsia="fr-FR"/>
        </w:rPr>
      </w:pPr>
      <w:r w:rsidRPr="00A326CA">
        <w:rPr>
          <w:rFonts w:ascii="Times New Roman" w:eastAsia="Times New Roman" w:hAnsi="Times New Roman" w:cs="Times New Roman"/>
          <w:b/>
          <w:sz w:val="28"/>
          <w:szCs w:val="20"/>
          <w:lang w:eastAsia="fr-FR"/>
        </w:rPr>
        <w:t xml:space="preserve">ORDINAIRE DU </w:t>
      </w:r>
      <w:r w:rsidR="00D50621">
        <w:rPr>
          <w:rFonts w:ascii="Times New Roman" w:eastAsia="Times New Roman" w:hAnsi="Times New Roman" w:cs="Times New Roman"/>
          <w:b/>
          <w:sz w:val="28"/>
          <w:szCs w:val="20"/>
          <w:lang w:eastAsia="fr-FR"/>
        </w:rPr>
        <w:t>12 AVRIL 2021</w:t>
      </w:r>
    </w:p>
    <w:p w14:paraId="2DE412C1" w14:textId="77777777" w:rsidR="00A326CA" w:rsidRPr="00A326CA" w:rsidRDefault="00A326CA" w:rsidP="00A326CA">
      <w:pPr>
        <w:spacing w:after="0" w:line="240" w:lineRule="auto"/>
        <w:rPr>
          <w:rFonts w:ascii="Times New Roman" w:eastAsia="Times New Roman" w:hAnsi="Times New Roman" w:cs="Times New Roman"/>
          <w:sz w:val="20"/>
          <w:szCs w:val="20"/>
          <w:lang w:eastAsia="fr-FR"/>
        </w:rPr>
      </w:pPr>
    </w:p>
    <w:p w14:paraId="21B04B02" w14:textId="77777777" w:rsidR="00A326CA" w:rsidRPr="00A326CA" w:rsidRDefault="00A326CA" w:rsidP="00A326CA">
      <w:pPr>
        <w:spacing w:after="0" w:line="240" w:lineRule="auto"/>
        <w:jc w:val="center"/>
        <w:rPr>
          <w:rFonts w:ascii="Times New Roman" w:eastAsia="Times New Roman" w:hAnsi="Times New Roman" w:cs="Times New Roman"/>
          <w:sz w:val="24"/>
          <w:szCs w:val="20"/>
          <w:lang w:eastAsia="fr-FR"/>
        </w:rPr>
      </w:pPr>
      <w:r w:rsidRPr="00A326CA">
        <w:rPr>
          <w:rFonts w:ascii="Times New Roman" w:eastAsia="Times New Roman" w:hAnsi="Times New Roman" w:cs="Times New Roman"/>
          <w:sz w:val="24"/>
          <w:szCs w:val="20"/>
          <w:lang w:eastAsia="fr-FR"/>
        </w:rPr>
        <w:t>**************</w:t>
      </w:r>
    </w:p>
    <w:p w14:paraId="033A5DDA" w14:textId="3BAD920C" w:rsidR="00A326CA" w:rsidRPr="008928A0" w:rsidRDefault="00A326CA" w:rsidP="00F27227">
      <w:pPr>
        <w:spacing w:after="0" w:line="240" w:lineRule="auto"/>
        <w:ind w:left="1418"/>
        <w:jc w:val="both"/>
        <w:rPr>
          <w:rFonts w:ascii="Times New Roman" w:eastAsia="Times New Roman" w:hAnsi="Times New Roman" w:cs="Times New Roman"/>
          <w:sz w:val="24"/>
          <w:szCs w:val="24"/>
          <w:lang w:eastAsia="fr-FR"/>
        </w:rPr>
      </w:pPr>
      <w:r w:rsidRPr="008928A0">
        <w:rPr>
          <w:rFonts w:ascii="Times New Roman" w:eastAsia="Times New Roman" w:hAnsi="Times New Roman" w:cs="Times New Roman"/>
          <w:sz w:val="24"/>
          <w:szCs w:val="24"/>
          <w:lang w:eastAsia="fr-FR"/>
        </w:rPr>
        <w:t xml:space="preserve">L'an deux mil </w:t>
      </w:r>
      <w:r w:rsidRPr="008928A0">
        <w:rPr>
          <w:rFonts w:ascii="Times New Roman" w:eastAsia="Times New Roman" w:hAnsi="Times New Roman" w:cs="Times New Roman"/>
          <w:sz w:val="24"/>
          <w:szCs w:val="24"/>
          <w:lang w:eastAsia="fr-FR"/>
        </w:rPr>
        <w:tab/>
        <w:t>vingt</w:t>
      </w:r>
      <w:r w:rsidR="00D50621">
        <w:rPr>
          <w:rFonts w:ascii="Times New Roman" w:eastAsia="Times New Roman" w:hAnsi="Times New Roman" w:cs="Times New Roman"/>
          <w:sz w:val="24"/>
          <w:szCs w:val="24"/>
          <w:lang w:eastAsia="fr-FR"/>
        </w:rPr>
        <w:t xml:space="preserve"> et un</w:t>
      </w:r>
      <w:r w:rsidRPr="008928A0">
        <w:rPr>
          <w:rFonts w:ascii="Times New Roman" w:eastAsia="Times New Roman" w:hAnsi="Times New Roman" w:cs="Times New Roman"/>
          <w:sz w:val="24"/>
          <w:szCs w:val="24"/>
          <w:lang w:eastAsia="fr-FR"/>
        </w:rPr>
        <w:t>, le</w:t>
      </w:r>
      <w:r w:rsidR="00D50621">
        <w:rPr>
          <w:rFonts w:ascii="Times New Roman" w:eastAsia="Times New Roman" w:hAnsi="Times New Roman" w:cs="Times New Roman"/>
          <w:sz w:val="24"/>
          <w:szCs w:val="24"/>
          <w:lang w:eastAsia="fr-FR"/>
        </w:rPr>
        <w:t xml:space="preserve"> douze avril</w:t>
      </w:r>
      <w:r w:rsidRPr="008928A0">
        <w:rPr>
          <w:rFonts w:ascii="Times New Roman" w:eastAsia="Times New Roman" w:hAnsi="Times New Roman" w:cs="Times New Roman"/>
          <w:sz w:val="24"/>
          <w:szCs w:val="24"/>
          <w:lang w:eastAsia="fr-FR"/>
        </w:rPr>
        <w:t xml:space="preserve"> à dix-</w:t>
      </w:r>
      <w:r w:rsidR="009662D1" w:rsidRPr="008928A0">
        <w:rPr>
          <w:rFonts w:ascii="Times New Roman" w:eastAsia="Times New Roman" w:hAnsi="Times New Roman" w:cs="Times New Roman"/>
          <w:sz w:val="24"/>
          <w:szCs w:val="24"/>
          <w:lang w:eastAsia="fr-FR"/>
        </w:rPr>
        <w:t>huit heures et trente minutes</w:t>
      </w:r>
      <w:r w:rsidRPr="008928A0">
        <w:rPr>
          <w:rFonts w:ascii="Times New Roman" w:eastAsia="Times New Roman" w:hAnsi="Times New Roman" w:cs="Times New Roman"/>
          <w:sz w:val="24"/>
          <w:szCs w:val="24"/>
          <w:lang w:eastAsia="fr-FR"/>
        </w:rPr>
        <w:t xml:space="preserve">, le conseil municipal de la commune de Champvoux, régulièrement convoqué, s'est réuni en séance ordinaire au nombre prescrit par la loi, </w:t>
      </w:r>
      <w:r w:rsidR="00F86859" w:rsidRPr="008928A0">
        <w:rPr>
          <w:rFonts w:ascii="Times New Roman" w:eastAsia="Times New Roman" w:hAnsi="Times New Roman" w:cs="Times New Roman"/>
          <w:sz w:val="24"/>
          <w:szCs w:val="24"/>
          <w:lang w:eastAsia="fr-FR"/>
        </w:rPr>
        <w:t>à la</w:t>
      </w:r>
      <w:r w:rsidR="00F27227" w:rsidRPr="008928A0">
        <w:rPr>
          <w:rFonts w:ascii="Times New Roman" w:eastAsia="Times New Roman" w:hAnsi="Times New Roman" w:cs="Times New Roman"/>
          <w:sz w:val="24"/>
          <w:szCs w:val="24"/>
          <w:lang w:eastAsia="fr-FR"/>
        </w:rPr>
        <w:t xml:space="preserve"> salle des fêtes</w:t>
      </w:r>
      <w:r w:rsidRPr="008928A0">
        <w:rPr>
          <w:rFonts w:ascii="Times New Roman" w:eastAsia="Times New Roman" w:hAnsi="Times New Roman" w:cs="Times New Roman"/>
          <w:sz w:val="24"/>
          <w:szCs w:val="24"/>
          <w:lang w:eastAsia="fr-FR"/>
        </w:rPr>
        <w:t xml:space="preserve">, sous la présidence de Monsieur </w:t>
      </w:r>
      <w:r w:rsidR="00F27227" w:rsidRPr="008928A0">
        <w:rPr>
          <w:rFonts w:ascii="Times New Roman" w:eastAsia="Times New Roman" w:hAnsi="Times New Roman" w:cs="Times New Roman"/>
          <w:sz w:val="24"/>
          <w:szCs w:val="24"/>
          <w:lang w:eastAsia="fr-FR"/>
        </w:rPr>
        <w:t>Jean-Louis ROUEZ</w:t>
      </w:r>
      <w:r w:rsidRPr="008928A0">
        <w:rPr>
          <w:rFonts w:ascii="Times New Roman" w:eastAsia="Times New Roman" w:hAnsi="Times New Roman" w:cs="Times New Roman"/>
          <w:sz w:val="24"/>
          <w:szCs w:val="24"/>
          <w:lang w:eastAsia="fr-FR"/>
        </w:rPr>
        <w:t>, Maire.</w:t>
      </w:r>
    </w:p>
    <w:p w14:paraId="384826DF" w14:textId="77777777" w:rsidR="00A326CA" w:rsidRPr="008928A0" w:rsidRDefault="00A326CA" w:rsidP="00A326CA">
      <w:pPr>
        <w:spacing w:after="0" w:line="240" w:lineRule="auto"/>
        <w:jc w:val="center"/>
        <w:rPr>
          <w:rFonts w:ascii="Times New Roman" w:eastAsia="Times New Roman" w:hAnsi="Times New Roman" w:cs="Times New Roman"/>
          <w:b/>
          <w:bCs/>
          <w:sz w:val="24"/>
          <w:szCs w:val="24"/>
          <w:u w:val="single"/>
          <w:lang w:eastAsia="fr-FR" w:bidi="he-IL"/>
        </w:rPr>
      </w:pPr>
    </w:p>
    <w:p w14:paraId="43080E94" w14:textId="1ACB4F20" w:rsidR="00A326CA" w:rsidRPr="008928A0" w:rsidRDefault="00A326CA" w:rsidP="00B9349C">
      <w:pPr>
        <w:spacing w:after="0" w:line="240" w:lineRule="auto"/>
        <w:ind w:left="1418"/>
        <w:jc w:val="both"/>
        <w:rPr>
          <w:rFonts w:ascii="Times New Roman" w:eastAsia="Times New Roman" w:hAnsi="Times New Roman" w:cs="Times New Roman"/>
          <w:sz w:val="24"/>
          <w:szCs w:val="24"/>
          <w:lang w:eastAsia="fr-FR" w:bidi="he-IL"/>
        </w:rPr>
      </w:pPr>
      <w:r w:rsidRPr="008928A0">
        <w:rPr>
          <w:rFonts w:ascii="Times New Roman" w:eastAsia="Times New Roman" w:hAnsi="Times New Roman" w:cs="Times New Roman"/>
          <w:b/>
          <w:bCs/>
          <w:sz w:val="24"/>
          <w:szCs w:val="24"/>
          <w:u w:val="single"/>
          <w:lang w:eastAsia="fr-FR" w:bidi="he-IL"/>
        </w:rPr>
        <w:t>Présents :</w:t>
      </w:r>
      <w:r w:rsidR="00F27227" w:rsidRPr="008928A0">
        <w:rPr>
          <w:rFonts w:ascii="Times New Roman" w:eastAsia="Times New Roman" w:hAnsi="Times New Roman" w:cs="Times New Roman"/>
          <w:sz w:val="24"/>
          <w:szCs w:val="24"/>
          <w:lang w:eastAsia="fr-FR" w:bidi="he-IL"/>
        </w:rPr>
        <w:t xml:space="preserve"> M. ROUEZ Jean-Louis, Mme Anne GILBERT, M. DUCH Jean-François, (adjoints</w:t>
      </w:r>
      <w:r w:rsidR="00453A01" w:rsidRPr="008928A0">
        <w:rPr>
          <w:rFonts w:ascii="Times New Roman" w:eastAsia="Times New Roman" w:hAnsi="Times New Roman" w:cs="Times New Roman"/>
          <w:sz w:val="24"/>
          <w:szCs w:val="24"/>
          <w:lang w:eastAsia="fr-FR" w:bidi="he-IL"/>
        </w:rPr>
        <w:t>), M.</w:t>
      </w:r>
      <w:r w:rsidR="00F27227" w:rsidRPr="008928A0">
        <w:rPr>
          <w:rFonts w:ascii="Times New Roman" w:eastAsia="Times New Roman" w:hAnsi="Times New Roman" w:cs="Times New Roman"/>
          <w:sz w:val="24"/>
          <w:szCs w:val="24"/>
          <w:lang w:eastAsia="fr-FR" w:bidi="he-IL"/>
        </w:rPr>
        <w:t xml:space="preserve"> GILLES Nicolas, M. BARDIOT Antoine, M. AC</w:t>
      </w:r>
      <w:r w:rsidR="00DC6B52" w:rsidRPr="008928A0">
        <w:rPr>
          <w:rFonts w:ascii="Times New Roman" w:eastAsia="Times New Roman" w:hAnsi="Times New Roman" w:cs="Times New Roman"/>
          <w:sz w:val="24"/>
          <w:szCs w:val="24"/>
          <w:lang w:eastAsia="fr-FR" w:bidi="he-IL"/>
        </w:rPr>
        <w:t>HD</w:t>
      </w:r>
      <w:r w:rsidR="00F27227" w:rsidRPr="008928A0">
        <w:rPr>
          <w:rFonts w:ascii="Times New Roman" w:eastAsia="Times New Roman" w:hAnsi="Times New Roman" w:cs="Times New Roman"/>
          <w:sz w:val="24"/>
          <w:szCs w:val="24"/>
          <w:lang w:eastAsia="fr-FR" w:bidi="he-IL"/>
        </w:rPr>
        <w:t xml:space="preserve">JIAN Azade, </w:t>
      </w:r>
      <w:r w:rsidR="00070EE0">
        <w:rPr>
          <w:rFonts w:ascii="Times New Roman" w:eastAsia="Times New Roman" w:hAnsi="Times New Roman" w:cs="Times New Roman"/>
          <w:sz w:val="24"/>
          <w:szCs w:val="24"/>
          <w:lang w:eastAsia="fr-FR" w:bidi="he-IL"/>
        </w:rPr>
        <w:t xml:space="preserve">Mme CROSNIER Céline, Mme GOULARD Stéphanie, </w:t>
      </w:r>
      <w:r w:rsidR="00F27227" w:rsidRPr="008928A0">
        <w:rPr>
          <w:rFonts w:ascii="Times New Roman" w:eastAsia="Times New Roman" w:hAnsi="Times New Roman" w:cs="Times New Roman"/>
          <w:sz w:val="24"/>
          <w:szCs w:val="24"/>
          <w:lang w:eastAsia="fr-FR" w:bidi="he-IL"/>
        </w:rPr>
        <w:t xml:space="preserve">Mme GOULIART Nathalie, </w:t>
      </w:r>
      <w:r w:rsidR="00130938">
        <w:rPr>
          <w:rFonts w:ascii="Times New Roman" w:eastAsia="Times New Roman" w:hAnsi="Times New Roman" w:cs="Times New Roman"/>
          <w:sz w:val="24"/>
          <w:szCs w:val="24"/>
          <w:lang w:eastAsia="fr-FR" w:bidi="he-IL"/>
        </w:rPr>
        <w:t>Mme TRIDON Carole</w:t>
      </w:r>
      <w:r w:rsidR="009D2ACA">
        <w:rPr>
          <w:rFonts w:ascii="Times New Roman" w:eastAsia="Times New Roman" w:hAnsi="Times New Roman" w:cs="Times New Roman"/>
          <w:sz w:val="24"/>
          <w:szCs w:val="24"/>
          <w:lang w:eastAsia="fr-FR" w:bidi="he-IL"/>
        </w:rPr>
        <w:t>.</w:t>
      </w:r>
    </w:p>
    <w:p w14:paraId="3B2FBE4C" w14:textId="77777777" w:rsidR="00453A01" w:rsidRPr="008928A0" w:rsidRDefault="00453A01" w:rsidP="00B9349C">
      <w:pPr>
        <w:spacing w:after="0" w:line="240" w:lineRule="auto"/>
        <w:ind w:left="1418"/>
        <w:jc w:val="both"/>
        <w:rPr>
          <w:rFonts w:ascii="Times New Roman" w:eastAsia="Times New Roman" w:hAnsi="Times New Roman" w:cs="Times New Roman"/>
          <w:sz w:val="24"/>
          <w:szCs w:val="24"/>
          <w:lang w:eastAsia="fr-FR" w:bidi="he-IL"/>
        </w:rPr>
      </w:pPr>
    </w:p>
    <w:p w14:paraId="6379F8AD" w14:textId="414423CE" w:rsidR="00504E25" w:rsidRPr="008928A0" w:rsidRDefault="00504E25" w:rsidP="00B9349C">
      <w:pPr>
        <w:spacing w:after="0" w:line="240" w:lineRule="auto"/>
        <w:ind w:left="1418"/>
        <w:jc w:val="both"/>
        <w:rPr>
          <w:rFonts w:ascii="Times New Roman" w:eastAsia="Times New Roman" w:hAnsi="Times New Roman" w:cs="Times New Roman"/>
          <w:sz w:val="24"/>
          <w:szCs w:val="24"/>
          <w:lang w:eastAsia="fr-FR" w:bidi="he-IL"/>
        </w:rPr>
      </w:pPr>
      <w:r w:rsidRPr="008928A0">
        <w:rPr>
          <w:rFonts w:ascii="Times New Roman" w:eastAsia="Times New Roman" w:hAnsi="Times New Roman" w:cs="Times New Roman"/>
          <w:b/>
          <w:bCs/>
          <w:sz w:val="24"/>
          <w:szCs w:val="24"/>
          <w:u w:val="single"/>
          <w:lang w:eastAsia="fr-FR" w:bidi="he-IL"/>
        </w:rPr>
        <w:t>Absent</w:t>
      </w:r>
      <w:r w:rsidR="009662D1" w:rsidRPr="008928A0">
        <w:rPr>
          <w:rFonts w:ascii="Times New Roman" w:eastAsia="Times New Roman" w:hAnsi="Times New Roman" w:cs="Times New Roman"/>
          <w:b/>
          <w:bCs/>
          <w:sz w:val="24"/>
          <w:szCs w:val="24"/>
          <w:u w:val="single"/>
          <w:lang w:eastAsia="fr-FR" w:bidi="he-IL"/>
        </w:rPr>
        <w:t>s</w:t>
      </w:r>
      <w:r w:rsidRPr="008928A0">
        <w:rPr>
          <w:rFonts w:ascii="Times New Roman" w:eastAsia="Times New Roman" w:hAnsi="Times New Roman" w:cs="Times New Roman"/>
          <w:b/>
          <w:bCs/>
          <w:sz w:val="24"/>
          <w:szCs w:val="24"/>
          <w:u w:val="single"/>
          <w:lang w:eastAsia="fr-FR" w:bidi="he-IL"/>
        </w:rPr>
        <w:t xml:space="preserve"> excusé</w:t>
      </w:r>
      <w:r w:rsidR="009662D1" w:rsidRPr="008928A0">
        <w:rPr>
          <w:rFonts w:ascii="Times New Roman" w:eastAsia="Times New Roman" w:hAnsi="Times New Roman" w:cs="Times New Roman"/>
          <w:b/>
          <w:bCs/>
          <w:sz w:val="24"/>
          <w:szCs w:val="24"/>
          <w:u w:val="single"/>
          <w:lang w:eastAsia="fr-FR" w:bidi="he-IL"/>
        </w:rPr>
        <w:t>s</w:t>
      </w:r>
      <w:r w:rsidRPr="008928A0">
        <w:rPr>
          <w:rFonts w:ascii="Times New Roman" w:eastAsia="Times New Roman" w:hAnsi="Times New Roman" w:cs="Times New Roman"/>
          <w:b/>
          <w:bCs/>
          <w:sz w:val="24"/>
          <w:szCs w:val="24"/>
          <w:u w:val="single"/>
          <w:lang w:eastAsia="fr-FR" w:bidi="he-IL"/>
        </w:rPr>
        <w:t> :</w:t>
      </w:r>
      <w:r w:rsidRPr="008928A0">
        <w:rPr>
          <w:rFonts w:ascii="Times New Roman" w:eastAsia="Times New Roman" w:hAnsi="Times New Roman" w:cs="Times New Roman"/>
          <w:sz w:val="24"/>
          <w:szCs w:val="24"/>
          <w:lang w:eastAsia="fr-FR" w:bidi="he-IL"/>
        </w:rPr>
        <w:t xml:space="preserve"> </w:t>
      </w:r>
      <w:r w:rsidR="009662D1" w:rsidRPr="008928A0">
        <w:rPr>
          <w:rFonts w:ascii="Times New Roman" w:eastAsia="Times New Roman" w:hAnsi="Times New Roman" w:cs="Times New Roman"/>
          <w:sz w:val="24"/>
          <w:szCs w:val="24"/>
          <w:lang w:eastAsia="fr-FR" w:bidi="he-IL"/>
        </w:rPr>
        <w:t>M. JOHNSON Kwaku</w:t>
      </w:r>
    </w:p>
    <w:p w14:paraId="27242E3E" w14:textId="77777777" w:rsidR="00A326CA" w:rsidRPr="008928A0" w:rsidRDefault="00A326CA" w:rsidP="00B9349C">
      <w:pPr>
        <w:spacing w:after="0" w:line="240" w:lineRule="auto"/>
        <w:ind w:left="1418"/>
        <w:jc w:val="both"/>
        <w:rPr>
          <w:rFonts w:ascii="Times New Roman" w:eastAsia="Times New Roman" w:hAnsi="Times New Roman" w:cs="Times New Roman"/>
          <w:b/>
          <w:bCs/>
          <w:sz w:val="24"/>
          <w:szCs w:val="24"/>
          <w:u w:val="single"/>
          <w:lang w:eastAsia="fr-FR" w:bidi="he-IL"/>
        </w:rPr>
      </w:pPr>
    </w:p>
    <w:p w14:paraId="73BA0574" w14:textId="5657DCAE" w:rsidR="00A326CA" w:rsidRDefault="00A326CA" w:rsidP="00F27227">
      <w:pPr>
        <w:spacing w:after="0" w:line="240" w:lineRule="auto"/>
        <w:ind w:left="1418"/>
        <w:jc w:val="both"/>
        <w:rPr>
          <w:rFonts w:ascii="Times New Roman" w:eastAsia="Times New Roman" w:hAnsi="Times New Roman" w:cs="Times New Roman"/>
          <w:sz w:val="24"/>
          <w:szCs w:val="24"/>
          <w:lang w:eastAsia="fr-FR" w:bidi="he-IL"/>
        </w:rPr>
      </w:pPr>
      <w:r w:rsidRPr="008928A0">
        <w:rPr>
          <w:rFonts w:ascii="Times New Roman" w:eastAsia="Times New Roman" w:hAnsi="Times New Roman" w:cs="Times New Roman"/>
          <w:b/>
          <w:bCs/>
          <w:sz w:val="24"/>
          <w:szCs w:val="24"/>
          <w:u w:val="single"/>
          <w:lang w:eastAsia="fr-FR" w:bidi="he-IL"/>
        </w:rPr>
        <w:t>Secrétaire de séance :</w:t>
      </w:r>
      <w:r w:rsidR="00F27227" w:rsidRPr="008928A0">
        <w:rPr>
          <w:rFonts w:ascii="Times New Roman" w:eastAsia="Times New Roman" w:hAnsi="Times New Roman" w:cs="Times New Roman"/>
          <w:sz w:val="24"/>
          <w:szCs w:val="24"/>
          <w:lang w:eastAsia="fr-FR" w:bidi="he-IL"/>
        </w:rPr>
        <w:t xml:space="preserve"> </w:t>
      </w:r>
      <w:r w:rsidR="00F86859" w:rsidRPr="008928A0">
        <w:rPr>
          <w:rFonts w:ascii="Times New Roman" w:eastAsia="Times New Roman" w:hAnsi="Times New Roman" w:cs="Times New Roman"/>
          <w:sz w:val="24"/>
          <w:szCs w:val="24"/>
          <w:lang w:eastAsia="fr-FR" w:bidi="he-IL"/>
        </w:rPr>
        <w:t xml:space="preserve">M. </w:t>
      </w:r>
      <w:r w:rsidR="00D50621">
        <w:rPr>
          <w:rFonts w:ascii="Times New Roman" w:eastAsia="Times New Roman" w:hAnsi="Times New Roman" w:cs="Times New Roman"/>
          <w:sz w:val="24"/>
          <w:szCs w:val="24"/>
          <w:lang w:eastAsia="fr-FR" w:bidi="he-IL"/>
        </w:rPr>
        <w:t>ACHD</w:t>
      </w:r>
      <w:r w:rsidR="00B45846">
        <w:rPr>
          <w:rFonts w:ascii="Times New Roman" w:eastAsia="Times New Roman" w:hAnsi="Times New Roman" w:cs="Times New Roman"/>
          <w:sz w:val="24"/>
          <w:szCs w:val="24"/>
          <w:lang w:eastAsia="fr-FR" w:bidi="he-IL"/>
        </w:rPr>
        <w:t>JIAN Azade</w:t>
      </w:r>
    </w:p>
    <w:p w14:paraId="03B9E3C5" w14:textId="0D63A6E8" w:rsidR="00B00405" w:rsidRDefault="00B00405" w:rsidP="00F27227">
      <w:pPr>
        <w:spacing w:after="0" w:line="240" w:lineRule="auto"/>
        <w:ind w:left="1418"/>
        <w:jc w:val="both"/>
        <w:rPr>
          <w:rFonts w:ascii="Times New Roman" w:eastAsia="Times New Roman" w:hAnsi="Times New Roman" w:cs="Times New Roman"/>
          <w:sz w:val="24"/>
          <w:szCs w:val="24"/>
          <w:lang w:eastAsia="fr-FR" w:bidi="he-IL"/>
        </w:rPr>
      </w:pPr>
    </w:p>
    <w:p w14:paraId="4083BBAC" w14:textId="77777777" w:rsidR="00B00405" w:rsidRDefault="00B00405" w:rsidP="00F27227">
      <w:pPr>
        <w:spacing w:after="0" w:line="240" w:lineRule="auto"/>
        <w:ind w:left="1418"/>
        <w:jc w:val="both"/>
        <w:rPr>
          <w:rFonts w:ascii="Times New Roman" w:hAnsi="Times New Roman" w:cs="Times New Roman"/>
          <w:sz w:val="24"/>
          <w:szCs w:val="24"/>
        </w:rPr>
      </w:pPr>
      <w:r w:rsidRPr="00B00405">
        <w:rPr>
          <w:rFonts w:ascii="Times New Roman" w:hAnsi="Times New Roman" w:cs="Times New Roman"/>
          <w:sz w:val="24"/>
          <w:szCs w:val="24"/>
        </w:rPr>
        <w:t>Ajout d’un point à l’ordre du jour</w:t>
      </w:r>
      <w:r>
        <w:rPr>
          <w:rFonts w:ascii="Times New Roman" w:hAnsi="Times New Roman" w:cs="Times New Roman"/>
          <w:sz w:val="24"/>
          <w:szCs w:val="24"/>
        </w:rPr>
        <w:t> :</w:t>
      </w:r>
    </w:p>
    <w:p w14:paraId="4306B772" w14:textId="21D329AD" w:rsidR="00B00405" w:rsidRPr="00B00405" w:rsidRDefault="00B00405" w:rsidP="00F27227">
      <w:pPr>
        <w:spacing w:after="0" w:line="240" w:lineRule="auto"/>
        <w:ind w:left="1418"/>
        <w:jc w:val="both"/>
        <w:rPr>
          <w:rFonts w:ascii="Times New Roman" w:eastAsia="Times New Roman" w:hAnsi="Times New Roman" w:cs="Times New Roman"/>
          <w:sz w:val="24"/>
          <w:szCs w:val="24"/>
          <w:lang w:eastAsia="fr-FR" w:bidi="he-IL"/>
        </w:rPr>
      </w:pPr>
      <w:r w:rsidRPr="00B00405">
        <w:rPr>
          <w:rFonts w:ascii="Times New Roman" w:hAnsi="Times New Roman" w:cs="Times New Roman"/>
          <w:sz w:val="24"/>
          <w:szCs w:val="24"/>
        </w:rPr>
        <w:t xml:space="preserve"> Le Maire ouvre la séance et propose au Conseil Municipal d’adjoindre le point suivant à l’ordre du jour : </w:t>
      </w:r>
      <w:r>
        <w:rPr>
          <w:rFonts w:ascii="Times New Roman" w:hAnsi="Times New Roman" w:cs="Times New Roman"/>
          <w:sz w:val="24"/>
          <w:szCs w:val="24"/>
        </w:rPr>
        <w:t>Tarifs action de chasse</w:t>
      </w:r>
      <w:r w:rsidRPr="00B00405">
        <w:rPr>
          <w:rFonts w:ascii="Times New Roman" w:hAnsi="Times New Roman" w:cs="Times New Roman"/>
          <w:sz w:val="24"/>
          <w:szCs w:val="24"/>
        </w:rPr>
        <w:t>. Après en avoir délibéré, le Conseil Municipal accepte à l’unanimité cet ajout à l’ordre du jour.</w:t>
      </w:r>
    </w:p>
    <w:p w14:paraId="055B0B15" w14:textId="77777777" w:rsidR="00B00405" w:rsidRPr="008928A0" w:rsidRDefault="00B00405" w:rsidP="00F27227">
      <w:pPr>
        <w:spacing w:after="0" w:line="240" w:lineRule="auto"/>
        <w:ind w:left="1418"/>
        <w:jc w:val="both"/>
        <w:rPr>
          <w:rFonts w:ascii="Times New Roman" w:eastAsia="Times New Roman" w:hAnsi="Times New Roman" w:cs="Times New Roman"/>
          <w:sz w:val="24"/>
          <w:szCs w:val="24"/>
          <w:lang w:eastAsia="fr-FR" w:bidi="he-IL"/>
        </w:rPr>
      </w:pPr>
    </w:p>
    <w:p w14:paraId="427020C3" w14:textId="77777777" w:rsidR="00A326CA" w:rsidRPr="008928A0" w:rsidRDefault="00A326CA" w:rsidP="00F27227">
      <w:pPr>
        <w:spacing w:after="0" w:line="240" w:lineRule="auto"/>
        <w:ind w:left="1418"/>
        <w:jc w:val="both"/>
        <w:rPr>
          <w:rFonts w:ascii="Times New Roman" w:eastAsia="Times New Roman" w:hAnsi="Times New Roman" w:cs="Times New Roman"/>
          <w:b/>
          <w:bCs/>
          <w:sz w:val="24"/>
          <w:szCs w:val="24"/>
          <w:u w:val="single"/>
          <w:lang w:eastAsia="fr-FR" w:bidi="he-IL"/>
        </w:rPr>
      </w:pPr>
    </w:p>
    <w:p w14:paraId="55B55A22" w14:textId="72E7149A" w:rsidR="00504E25" w:rsidRPr="008928A0" w:rsidRDefault="00504E25" w:rsidP="00B45846">
      <w:pPr>
        <w:ind w:left="1416"/>
        <w:jc w:val="both"/>
        <w:rPr>
          <w:rFonts w:ascii="Times New Roman" w:eastAsia="Times New Roman" w:hAnsi="Times New Roman" w:cs="Times New Roman"/>
          <w:sz w:val="24"/>
          <w:szCs w:val="24"/>
          <w:lang w:eastAsia="fr-FR"/>
        </w:rPr>
      </w:pPr>
      <w:r w:rsidRPr="008928A0">
        <w:rPr>
          <w:rFonts w:ascii="Times New Roman" w:eastAsia="Times New Roman" w:hAnsi="Times New Roman" w:cs="Times New Roman"/>
          <w:sz w:val="24"/>
          <w:szCs w:val="24"/>
          <w:lang w:eastAsia="fr-FR"/>
        </w:rPr>
        <w:t>Le compte rendu de la séance précédente a été lu et approuvé.</w:t>
      </w:r>
      <w:r w:rsidRPr="008928A0">
        <w:rPr>
          <w:rFonts w:ascii="Times New Roman" w:eastAsia="Times New Roman" w:hAnsi="Times New Roman" w:cs="Times New Roman"/>
          <w:sz w:val="24"/>
          <w:szCs w:val="24"/>
          <w:lang w:eastAsia="fr-FR"/>
        </w:rPr>
        <w:br/>
        <w:t>L'ordre du jour a été le suivant :</w:t>
      </w:r>
    </w:p>
    <w:p w14:paraId="408528BF" w14:textId="335ECF70" w:rsidR="00A326CA" w:rsidRPr="0034602D" w:rsidRDefault="00B45846" w:rsidP="00B45846">
      <w:pPr>
        <w:spacing w:after="0" w:line="240" w:lineRule="auto"/>
        <w:ind w:left="1418"/>
        <w:jc w:val="both"/>
        <w:rPr>
          <w:rFonts w:ascii="Times New Roman" w:hAnsi="Times New Roman" w:cs="Times New Roman"/>
          <w:b/>
          <w:bCs/>
          <w:i/>
          <w:iCs/>
          <w:u w:val="single"/>
        </w:rPr>
      </w:pPr>
      <w:r>
        <w:rPr>
          <w:rFonts w:ascii="Times New Roman" w:hAnsi="Times New Roman" w:cs="Times New Roman"/>
          <w:b/>
          <w:bCs/>
          <w:i/>
          <w:iCs/>
          <w:u w:val="single"/>
        </w:rPr>
        <w:t>BAIL LOGEMENT SOCIAL</w:t>
      </w:r>
    </w:p>
    <w:p w14:paraId="7046D242" w14:textId="59ACB254" w:rsidR="009662D1" w:rsidRPr="009662D1" w:rsidRDefault="00B45846" w:rsidP="00B45846">
      <w:pPr>
        <w:spacing w:after="0" w:line="240" w:lineRule="auto"/>
        <w:ind w:left="1418"/>
        <w:jc w:val="both"/>
        <w:rPr>
          <w:rFonts w:ascii="Times New Roman" w:eastAsia="Times New Roman" w:hAnsi="Times New Roman" w:cs="Times New Roman"/>
          <w:sz w:val="24"/>
          <w:szCs w:val="20"/>
          <w:lang w:eastAsia="fr-FR" w:bidi="he-IL"/>
        </w:rPr>
      </w:pPr>
      <w:bookmarkStart w:id="0" w:name="_Hlk69225227"/>
      <w:r>
        <w:rPr>
          <w:rFonts w:ascii="Times New Roman" w:eastAsia="Times New Roman" w:hAnsi="Times New Roman" w:cs="Times New Roman"/>
          <w:sz w:val="24"/>
          <w:szCs w:val="20"/>
          <w:lang w:eastAsia="fr-FR" w:bidi="he-IL"/>
        </w:rPr>
        <w:t xml:space="preserve">En début d’année, la trésorerie nous a fait part que le bail de notre logement social n’était plus d’actualité, datant de 1998 et que la condition de renouvellement du bail n’était pas prévue. Il s’avère également que </w:t>
      </w:r>
      <w:r w:rsidR="00BB353C">
        <w:rPr>
          <w:rFonts w:ascii="Times New Roman" w:eastAsia="Times New Roman" w:hAnsi="Times New Roman" w:cs="Times New Roman"/>
          <w:sz w:val="24"/>
          <w:szCs w:val="20"/>
          <w:lang w:eastAsia="fr-FR" w:bidi="he-IL"/>
        </w:rPr>
        <w:t>notre locataire n’est plus considéré</w:t>
      </w:r>
      <w:r>
        <w:rPr>
          <w:rFonts w:ascii="Times New Roman" w:eastAsia="Times New Roman" w:hAnsi="Times New Roman" w:cs="Times New Roman"/>
          <w:sz w:val="24"/>
          <w:szCs w:val="20"/>
          <w:lang w:eastAsia="fr-FR" w:bidi="he-IL"/>
        </w:rPr>
        <w:t xml:space="preserve"> </w:t>
      </w:r>
      <w:r w:rsidR="00BB353C">
        <w:rPr>
          <w:rFonts w:ascii="Times New Roman" w:eastAsia="Times New Roman" w:hAnsi="Times New Roman" w:cs="Times New Roman"/>
          <w:sz w:val="24"/>
          <w:szCs w:val="20"/>
          <w:lang w:eastAsia="fr-FR" w:bidi="he-IL"/>
        </w:rPr>
        <w:t>comme une personne prioritaire</w:t>
      </w:r>
      <w:r>
        <w:rPr>
          <w:rFonts w:ascii="Times New Roman" w:eastAsia="Times New Roman" w:hAnsi="Times New Roman" w:cs="Times New Roman"/>
          <w:sz w:val="24"/>
          <w:szCs w:val="20"/>
          <w:lang w:eastAsia="fr-FR" w:bidi="he-IL"/>
        </w:rPr>
        <w:t xml:space="preserve"> pour bénéficier d’un logement à caractère social et donc n’est plus en rapport avec la réalité. Avec accord du locataire, un nouveau bail sera rédigé qui remplacera et annulera le précédent</w:t>
      </w:r>
      <w:r w:rsidR="00BB353C">
        <w:rPr>
          <w:rFonts w:ascii="Times New Roman" w:eastAsia="Times New Roman" w:hAnsi="Times New Roman" w:cs="Times New Roman"/>
          <w:sz w:val="24"/>
          <w:szCs w:val="20"/>
          <w:lang w:eastAsia="fr-FR" w:bidi="he-IL"/>
        </w:rPr>
        <w:t>.</w:t>
      </w:r>
    </w:p>
    <w:bookmarkEnd w:id="0"/>
    <w:p w14:paraId="6AA8FEE0" w14:textId="77777777" w:rsidR="009662D1" w:rsidRDefault="009662D1" w:rsidP="00B45846">
      <w:pPr>
        <w:spacing w:after="0" w:line="240" w:lineRule="auto"/>
        <w:ind w:left="1418"/>
        <w:jc w:val="both"/>
        <w:rPr>
          <w:rFonts w:ascii="Times New Roman" w:hAnsi="Times New Roman" w:cs="Times New Roman"/>
          <w:sz w:val="24"/>
          <w:szCs w:val="24"/>
        </w:rPr>
      </w:pPr>
    </w:p>
    <w:p w14:paraId="027D0CA8" w14:textId="45C88F1C" w:rsidR="00717ADC" w:rsidRDefault="00B45846" w:rsidP="00B45846">
      <w:pPr>
        <w:spacing w:after="0" w:line="240" w:lineRule="auto"/>
        <w:ind w:left="1418"/>
        <w:jc w:val="both"/>
        <w:rPr>
          <w:rFonts w:ascii="Times New Roman" w:hAnsi="Times New Roman" w:cs="Times New Roman"/>
          <w:b/>
          <w:bCs/>
          <w:i/>
          <w:iCs/>
          <w:u w:val="single"/>
        </w:rPr>
      </w:pPr>
      <w:r>
        <w:rPr>
          <w:rFonts w:ascii="Times New Roman" w:hAnsi="Times New Roman" w:cs="Times New Roman"/>
          <w:b/>
          <w:bCs/>
          <w:i/>
          <w:iCs/>
          <w:u w:val="single"/>
        </w:rPr>
        <w:t>TRANSFERT DE COMPETENCES PLU</w:t>
      </w:r>
    </w:p>
    <w:p w14:paraId="5AB19D13" w14:textId="39EA22A7" w:rsidR="00D06B8F" w:rsidRDefault="00B45846" w:rsidP="00B45846">
      <w:pPr>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Point déjà évoqué lors de la dernière séance du conseil municipal du 14.12.2020 concernant le </w:t>
      </w:r>
      <w:r w:rsidRPr="00312FF9">
        <w:rPr>
          <w:rFonts w:ascii="Times New Roman" w:hAnsi="Times New Roman" w:cs="Times New Roman"/>
          <w:sz w:val="24"/>
          <w:szCs w:val="24"/>
        </w:rPr>
        <w:t>plan local d’urbanisme : la loi ALUR du 24 mars 2014 a permis à certaines communautés de communautés d’obtenir automatiquement la compétence « plan local d’urbanisme » à compter de mars 2017.Les communes membres de la Communauté de Communes les Bertranges ont fait le choix de s’y opposer.  Le législateur prévoit à nouveau que le transfert interviendra automatiquement à compter du 1</w:t>
      </w:r>
      <w:r w:rsidRPr="00312FF9">
        <w:rPr>
          <w:rFonts w:ascii="Times New Roman" w:hAnsi="Times New Roman" w:cs="Times New Roman"/>
          <w:sz w:val="24"/>
          <w:szCs w:val="24"/>
          <w:vertAlign w:val="superscript"/>
        </w:rPr>
        <w:t>er</w:t>
      </w:r>
      <w:r w:rsidRPr="00312FF9">
        <w:rPr>
          <w:rFonts w:ascii="Times New Roman" w:hAnsi="Times New Roman" w:cs="Times New Roman"/>
          <w:sz w:val="24"/>
          <w:szCs w:val="24"/>
        </w:rPr>
        <w:t xml:space="preserve"> juillet 2021 à moins que les communes ne s’y opposent comme précédemment. Après exposé de ce dossier, le Maire </w:t>
      </w:r>
      <w:r>
        <w:rPr>
          <w:rFonts w:ascii="Times New Roman" w:hAnsi="Times New Roman" w:cs="Times New Roman"/>
          <w:sz w:val="24"/>
          <w:szCs w:val="24"/>
        </w:rPr>
        <w:t xml:space="preserve">avait </w:t>
      </w:r>
      <w:r w:rsidRPr="00312FF9">
        <w:rPr>
          <w:rFonts w:ascii="Times New Roman" w:hAnsi="Times New Roman" w:cs="Times New Roman"/>
          <w:sz w:val="24"/>
          <w:szCs w:val="24"/>
        </w:rPr>
        <w:t>demand</w:t>
      </w:r>
      <w:r>
        <w:rPr>
          <w:rFonts w:ascii="Times New Roman" w:hAnsi="Times New Roman" w:cs="Times New Roman"/>
          <w:sz w:val="24"/>
          <w:szCs w:val="24"/>
        </w:rPr>
        <w:t>é</w:t>
      </w:r>
      <w:r w:rsidRPr="00312FF9">
        <w:rPr>
          <w:rFonts w:ascii="Times New Roman" w:hAnsi="Times New Roman" w:cs="Times New Roman"/>
          <w:sz w:val="24"/>
          <w:szCs w:val="24"/>
        </w:rPr>
        <w:t xml:space="preserve"> à chacun des conseillers de réfléchir à ce </w:t>
      </w:r>
      <w:r w:rsidR="00AD3539">
        <w:rPr>
          <w:rFonts w:ascii="Times New Roman" w:hAnsi="Times New Roman" w:cs="Times New Roman"/>
          <w:sz w:val="24"/>
          <w:szCs w:val="24"/>
        </w:rPr>
        <w:t>sujet, qui a</w:t>
      </w:r>
      <w:r w:rsidR="00D06B8F">
        <w:rPr>
          <w:rFonts w:ascii="Times New Roman" w:hAnsi="Times New Roman" w:cs="Times New Roman"/>
          <w:sz w:val="24"/>
          <w:szCs w:val="24"/>
        </w:rPr>
        <w:t>près vot</w:t>
      </w:r>
      <w:r w:rsidR="00AD3539">
        <w:rPr>
          <w:rFonts w:ascii="Times New Roman" w:hAnsi="Times New Roman" w:cs="Times New Roman"/>
          <w:sz w:val="24"/>
          <w:szCs w:val="24"/>
        </w:rPr>
        <w:t>e</w:t>
      </w:r>
      <w:r w:rsidR="00EB1617">
        <w:rPr>
          <w:rFonts w:ascii="Times New Roman" w:hAnsi="Times New Roman" w:cs="Times New Roman"/>
          <w:sz w:val="24"/>
          <w:szCs w:val="24"/>
        </w:rPr>
        <w:t xml:space="preserve">, S’OPPOSENT </w:t>
      </w:r>
      <w:r w:rsidR="00AD3539">
        <w:rPr>
          <w:rFonts w:ascii="Times New Roman" w:hAnsi="Times New Roman" w:cs="Times New Roman"/>
          <w:sz w:val="24"/>
          <w:szCs w:val="24"/>
        </w:rPr>
        <w:t>au transfert de compétences PLU</w:t>
      </w:r>
    </w:p>
    <w:p w14:paraId="6C00F949" w14:textId="77777777" w:rsidR="00B45846" w:rsidRDefault="00B45846" w:rsidP="00B45846">
      <w:pPr>
        <w:spacing w:after="0" w:line="240" w:lineRule="auto"/>
        <w:jc w:val="both"/>
        <w:rPr>
          <w:rFonts w:ascii="Times New Roman" w:hAnsi="Times New Roman" w:cs="Times New Roman"/>
          <w:sz w:val="24"/>
          <w:szCs w:val="24"/>
        </w:rPr>
      </w:pPr>
    </w:p>
    <w:p w14:paraId="2F8783FD" w14:textId="3F587712" w:rsidR="00F86859" w:rsidRDefault="00B45846" w:rsidP="00B45846">
      <w:pPr>
        <w:spacing w:after="0" w:line="240" w:lineRule="auto"/>
        <w:ind w:left="1418"/>
        <w:jc w:val="both"/>
        <w:rPr>
          <w:rFonts w:ascii="Times New Roman" w:hAnsi="Times New Roman" w:cs="Times New Roman"/>
          <w:sz w:val="20"/>
          <w:szCs w:val="20"/>
        </w:rPr>
      </w:pPr>
      <w:r>
        <w:rPr>
          <w:rFonts w:ascii="Times New Roman" w:hAnsi="Times New Roman" w:cs="Times New Roman"/>
          <w:sz w:val="24"/>
          <w:szCs w:val="24"/>
        </w:rPr>
        <w:t>POUR :</w:t>
      </w:r>
      <w:r w:rsidR="000D4235">
        <w:rPr>
          <w:rFonts w:ascii="Times New Roman" w:hAnsi="Times New Roman" w:cs="Times New Roman"/>
          <w:sz w:val="24"/>
          <w:szCs w:val="24"/>
        </w:rPr>
        <w:t xml:space="preserve">   0</w:t>
      </w:r>
      <w:r>
        <w:rPr>
          <w:rFonts w:ascii="Times New Roman" w:hAnsi="Times New Roman" w:cs="Times New Roman"/>
          <w:sz w:val="24"/>
          <w:szCs w:val="24"/>
        </w:rPr>
        <w:tab/>
        <w:t xml:space="preserve"> </w:t>
      </w:r>
      <w:r w:rsidR="000D4235">
        <w:rPr>
          <w:rFonts w:ascii="Times New Roman" w:hAnsi="Times New Roman" w:cs="Times New Roman"/>
          <w:sz w:val="24"/>
          <w:szCs w:val="24"/>
        </w:rPr>
        <w:t xml:space="preserve">               </w:t>
      </w:r>
      <w:r>
        <w:rPr>
          <w:rFonts w:ascii="Times New Roman" w:hAnsi="Times New Roman" w:cs="Times New Roman"/>
          <w:sz w:val="24"/>
          <w:szCs w:val="24"/>
        </w:rPr>
        <w:t>CONTRE :</w:t>
      </w:r>
      <w:r>
        <w:rPr>
          <w:rFonts w:ascii="Times New Roman" w:hAnsi="Times New Roman" w:cs="Times New Roman"/>
          <w:sz w:val="24"/>
          <w:szCs w:val="24"/>
        </w:rPr>
        <w:tab/>
      </w:r>
      <w:r w:rsidR="000D4235">
        <w:rPr>
          <w:rFonts w:ascii="Times New Roman" w:hAnsi="Times New Roman" w:cs="Times New Roman"/>
          <w:sz w:val="24"/>
          <w:szCs w:val="24"/>
        </w:rPr>
        <w:t xml:space="preserve">  10</w:t>
      </w:r>
      <w:r>
        <w:rPr>
          <w:rFonts w:ascii="Times New Roman" w:hAnsi="Times New Roman" w:cs="Times New Roman"/>
          <w:sz w:val="24"/>
          <w:szCs w:val="24"/>
        </w:rPr>
        <w:tab/>
      </w:r>
      <w:r w:rsidR="000D4235">
        <w:rPr>
          <w:rFonts w:ascii="Times New Roman" w:hAnsi="Times New Roman" w:cs="Times New Roman"/>
          <w:sz w:val="24"/>
          <w:szCs w:val="24"/>
        </w:rPr>
        <w:t xml:space="preserve">             </w:t>
      </w:r>
      <w:r>
        <w:rPr>
          <w:rFonts w:ascii="Times New Roman" w:hAnsi="Times New Roman" w:cs="Times New Roman"/>
          <w:sz w:val="24"/>
          <w:szCs w:val="24"/>
        </w:rPr>
        <w:t>ABSTENTION </w:t>
      </w:r>
      <w:r w:rsidR="000D4235">
        <w:rPr>
          <w:rFonts w:ascii="Times New Roman" w:hAnsi="Times New Roman" w:cs="Times New Roman"/>
          <w:sz w:val="24"/>
          <w:szCs w:val="24"/>
        </w:rPr>
        <w:t>0</w:t>
      </w:r>
    </w:p>
    <w:p w14:paraId="0180EB44" w14:textId="49CE4F78" w:rsidR="00B45846" w:rsidRDefault="00B45846" w:rsidP="00B45846">
      <w:pPr>
        <w:spacing w:after="0" w:line="240" w:lineRule="auto"/>
        <w:ind w:left="1418"/>
        <w:jc w:val="both"/>
        <w:rPr>
          <w:rFonts w:ascii="Times New Roman" w:hAnsi="Times New Roman" w:cs="Times New Roman"/>
          <w:sz w:val="20"/>
          <w:szCs w:val="20"/>
        </w:rPr>
      </w:pPr>
    </w:p>
    <w:p w14:paraId="0ACB782E" w14:textId="3ACE2386" w:rsidR="00B45846" w:rsidRDefault="00B45846" w:rsidP="00B45846">
      <w:pPr>
        <w:spacing w:after="0" w:line="240" w:lineRule="auto"/>
        <w:ind w:left="1418"/>
        <w:jc w:val="both"/>
        <w:rPr>
          <w:rFonts w:ascii="Times New Roman" w:hAnsi="Times New Roman" w:cs="Times New Roman"/>
          <w:sz w:val="20"/>
          <w:szCs w:val="20"/>
        </w:rPr>
      </w:pPr>
    </w:p>
    <w:p w14:paraId="1135A8F8" w14:textId="529FEB0A" w:rsidR="00B45846" w:rsidRDefault="00B45846" w:rsidP="00B45846">
      <w:pPr>
        <w:spacing w:after="0" w:line="240" w:lineRule="auto"/>
        <w:ind w:left="1418"/>
        <w:jc w:val="both"/>
        <w:rPr>
          <w:rFonts w:ascii="Times New Roman" w:hAnsi="Times New Roman" w:cs="Times New Roman"/>
          <w:sz w:val="20"/>
          <w:szCs w:val="20"/>
        </w:rPr>
      </w:pPr>
    </w:p>
    <w:p w14:paraId="5C08BA45" w14:textId="55DEC886" w:rsidR="00B45846" w:rsidRDefault="00B45846" w:rsidP="00B45846">
      <w:pPr>
        <w:spacing w:after="0" w:line="240" w:lineRule="auto"/>
        <w:ind w:left="1418"/>
        <w:jc w:val="both"/>
        <w:rPr>
          <w:rFonts w:ascii="Times New Roman" w:hAnsi="Times New Roman" w:cs="Times New Roman"/>
          <w:sz w:val="20"/>
          <w:szCs w:val="20"/>
        </w:rPr>
      </w:pPr>
    </w:p>
    <w:p w14:paraId="5EBFA641" w14:textId="7959E2D4" w:rsidR="00B45846" w:rsidRDefault="00B45846" w:rsidP="00B45846">
      <w:pPr>
        <w:spacing w:after="0" w:line="240" w:lineRule="auto"/>
        <w:ind w:left="1418"/>
        <w:jc w:val="both"/>
        <w:rPr>
          <w:rFonts w:ascii="Times New Roman" w:hAnsi="Times New Roman" w:cs="Times New Roman"/>
          <w:sz w:val="20"/>
          <w:szCs w:val="20"/>
        </w:rPr>
      </w:pPr>
    </w:p>
    <w:p w14:paraId="494061DE" w14:textId="33146275" w:rsidR="00A326CA" w:rsidRDefault="000D4235" w:rsidP="00B45846">
      <w:pPr>
        <w:spacing w:after="0" w:line="240" w:lineRule="auto"/>
        <w:ind w:left="1418"/>
        <w:jc w:val="both"/>
        <w:rPr>
          <w:rFonts w:ascii="Times New Roman" w:hAnsi="Times New Roman" w:cs="Times New Roman"/>
          <w:b/>
          <w:bCs/>
          <w:i/>
          <w:iCs/>
          <w:u w:val="single"/>
        </w:rPr>
      </w:pPr>
      <w:r>
        <w:rPr>
          <w:rFonts w:ascii="Times New Roman" w:hAnsi="Times New Roman" w:cs="Times New Roman"/>
          <w:b/>
          <w:bCs/>
          <w:i/>
          <w:iCs/>
          <w:u w:val="single"/>
        </w:rPr>
        <w:t>COMPETENCES ORGANISATION DE LA MOBILITE</w:t>
      </w:r>
    </w:p>
    <w:p w14:paraId="29312FBC" w14:textId="1AEAFCB8" w:rsidR="008928A0" w:rsidRDefault="000D4235" w:rsidP="009662D1">
      <w:pPr>
        <w:spacing w:after="0" w:line="240" w:lineRule="auto"/>
        <w:ind w:left="1418"/>
        <w:jc w:val="both"/>
        <w:rPr>
          <w:rFonts w:ascii="Times New Roman" w:hAnsi="Times New Roman" w:cs="Times New Roman"/>
          <w:sz w:val="24"/>
          <w:szCs w:val="24"/>
        </w:rPr>
      </w:pPr>
      <w:bookmarkStart w:id="1" w:name="_Hlk69223444"/>
      <w:r>
        <w:rPr>
          <w:rFonts w:ascii="Times New Roman" w:hAnsi="Times New Roman" w:cs="Times New Roman"/>
          <w:sz w:val="24"/>
          <w:szCs w:val="24"/>
        </w:rPr>
        <w:t>La communauté de communes dispose déjà en partie de cette compétence qui a été adoptée en 2018 en matière d’étude pour favoriser la mobilité au sens large, compétente pour développer les plateformes de covoiturage, compétente pour mettre en place ou favoriser un service de transport collectif sur réservation. IL en résulte que si la communauté de communes n’acquiert pas cette compétence intégralement elle perdra au profit de la région les compétences exercées jusqu’à présent.</w:t>
      </w:r>
    </w:p>
    <w:p w14:paraId="71BA9F94" w14:textId="05085C29" w:rsidR="00D06B8F" w:rsidRDefault="00D06B8F" w:rsidP="009662D1">
      <w:pPr>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Après exposé, le Maire demande aux membres du conseil municipal de se prononcer sur cette compétence. Après vote</w:t>
      </w:r>
      <w:r w:rsidR="00EB1617">
        <w:rPr>
          <w:rFonts w:ascii="Times New Roman" w:hAnsi="Times New Roman" w:cs="Times New Roman"/>
          <w:sz w:val="24"/>
          <w:szCs w:val="24"/>
        </w:rPr>
        <w:t xml:space="preserve">, à </w:t>
      </w:r>
      <w:r w:rsidR="00270921">
        <w:rPr>
          <w:rFonts w:ascii="Times New Roman" w:hAnsi="Times New Roman" w:cs="Times New Roman"/>
          <w:sz w:val="24"/>
          <w:szCs w:val="24"/>
        </w:rPr>
        <w:t xml:space="preserve">la majorité </w:t>
      </w:r>
      <w:r w:rsidR="00EB1617">
        <w:rPr>
          <w:rFonts w:ascii="Times New Roman" w:hAnsi="Times New Roman" w:cs="Times New Roman"/>
          <w:sz w:val="24"/>
          <w:szCs w:val="24"/>
        </w:rPr>
        <w:t>les membres du conseil S’OPPOSENT à cette prise de compétences</w:t>
      </w:r>
    </w:p>
    <w:p w14:paraId="76BB6798" w14:textId="0E821BA5" w:rsidR="00D06B8F" w:rsidRDefault="00D06B8F" w:rsidP="009662D1">
      <w:pPr>
        <w:spacing w:after="0" w:line="240" w:lineRule="auto"/>
        <w:ind w:left="1418"/>
        <w:jc w:val="both"/>
        <w:rPr>
          <w:rFonts w:ascii="Times New Roman" w:hAnsi="Times New Roman" w:cs="Times New Roman"/>
          <w:sz w:val="24"/>
          <w:szCs w:val="24"/>
        </w:rPr>
      </w:pPr>
    </w:p>
    <w:p w14:paraId="306B524C" w14:textId="4142C0BD" w:rsidR="00D06B8F" w:rsidRDefault="00D06B8F" w:rsidP="009662D1">
      <w:pPr>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POUR :   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CONTRE : 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ABSTENTION : 1</w:t>
      </w:r>
    </w:p>
    <w:p w14:paraId="3A1F2F44" w14:textId="59651A65" w:rsidR="000D4235" w:rsidRDefault="000D4235" w:rsidP="009662D1">
      <w:pPr>
        <w:spacing w:after="0" w:line="240" w:lineRule="auto"/>
        <w:ind w:left="1418"/>
        <w:jc w:val="both"/>
        <w:rPr>
          <w:rFonts w:ascii="Times New Roman" w:hAnsi="Times New Roman" w:cs="Times New Roman"/>
          <w:sz w:val="24"/>
          <w:szCs w:val="24"/>
        </w:rPr>
      </w:pPr>
    </w:p>
    <w:bookmarkEnd w:id="1"/>
    <w:p w14:paraId="52C519ED" w14:textId="6FA9FF71" w:rsidR="00715F19" w:rsidRPr="002A6354" w:rsidRDefault="00D06B8F" w:rsidP="00B74B7B">
      <w:pPr>
        <w:spacing w:after="0" w:line="240" w:lineRule="auto"/>
        <w:ind w:left="1418"/>
        <w:jc w:val="both"/>
        <w:rPr>
          <w:rFonts w:ascii="Times New Roman" w:hAnsi="Times New Roman" w:cs="Times New Roman"/>
          <w:b/>
          <w:bCs/>
          <w:i/>
          <w:iCs/>
          <w:sz w:val="24"/>
          <w:szCs w:val="24"/>
          <w:u w:val="single"/>
        </w:rPr>
      </w:pPr>
      <w:r w:rsidRPr="002A6354">
        <w:rPr>
          <w:rFonts w:ascii="Times New Roman" w:hAnsi="Times New Roman" w:cs="Times New Roman"/>
          <w:b/>
          <w:bCs/>
          <w:i/>
          <w:iCs/>
          <w:sz w:val="24"/>
          <w:szCs w:val="24"/>
          <w:u w:val="single"/>
        </w:rPr>
        <w:t>AUTORISATION DE RECRUTEMENT D’AGENTS CONTRACTUELS DE REMPLACEMENT</w:t>
      </w:r>
    </w:p>
    <w:p w14:paraId="4F33C4F7" w14:textId="7A28436B" w:rsidR="00715F19" w:rsidRPr="002A6354" w:rsidRDefault="00D06B8F" w:rsidP="00B74B7B">
      <w:pPr>
        <w:spacing w:after="0" w:line="240" w:lineRule="auto"/>
        <w:ind w:left="1418"/>
        <w:jc w:val="both"/>
        <w:rPr>
          <w:rFonts w:ascii="Times New Roman" w:hAnsi="Times New Roman" w:cs="Times New Roman"/>
          <w:sz w:val="24"/>
          <w:szCs w:val="24"/>
        </w:rPr>
      </w:pPr>
      <w:r w:rsidRPr="002A6354">
        <w:rPr>
          <w:rFonts w:ascii="Times New Roman" w:hAnsi="Times New Roman" w:cs="Times New Roman"/>
          <w:sz w:val="24"/>
          <w:szCs w:val="24"/>
        </w:rPr>
        <w:t>Le Maire demande accord aux membres du conseil municipal de l’autoriser à recruter des agents contractuels pour remplacer rapidement des fonctionnaires momentanément indisponibles, afin d’assurer la continuité du service en cas de congés maladie.</w:t>
      </w:r>
    </w:p>
    <w:p w14:paraId="75AF6996" w14:textId="2818DC41" w:rsidR="00D06B8F" w:rsidRPr="002A6354" w:rsidRDefault="00D06B8F" w:rsidP="00B74B7B">
      <w:pPr>
        <w:spacing w:after="0" w:line="240" w:lineRule="auto"/>
        <w:ind w:left="1418"/>
        <w:jc w:val="both"/>
        <w:rPr>
          <w:rFonts w:ascii="Times New Roman" w:hAnsi="Times New Roman" w:cs="Times New Roman"/>
          <w:sz w:val="24"/>
          <w:szCs w:val="24"/>
        </w:rPr>
      </w:pPr>
      <w:r w:rsidRPr="002A6354">
        <w:rPr>
          <w:rFonts w:ascii="Times New Roman" w:hAnsi="Times New Roman" w:cs="Times New Roman"/>
          <w:sz w:val="24"/>
          <w:szCs w:val="24"/>
        </w:rPr>
        <w:t xml:space="preserve">Après discussion, les membres du conseil AUTORISENT le Maire à </w:t>
      </w:r>
      <w:r w:rsidR="007C145B" w:rsidRPr="002A6354">
        <w:rPr>
          <w:rFonts w:ascii="Times New Roman" w:hAnsi="Times New Roman" w:cs="Times New Roman"/>
          <w:sz w:val="24"/>
          <w:szCs w:val="24"/>
        </w:rPr>
        <w:t xml:space="preserve">signer </w:t>
      </w:r>
      <w:r w:rsidR="00D124A1" w:rsidRPr="002A6354">
        <w:rPr>
          <w:rFonts w:ascii="Times New Roman" w:hAnsi="Times New Roman" w:cs="Times New Roman"/>
          <w:sz w:val="24"/>
          <w:szCs w:val="24"/>
        </w:rPr>
        <w:t>tous documents et</w:t>
      </w:r>
      <w:r w:rsidR="007C145B" w:rsidRPr="002A6354">
        <w:rPr>
          <w:rFonts w:ascii="Times New Roman" w:hAnsi="Times New Roman" w:cs="Times New Roman"/>
          <w:sz w:val="24"/>
          <w:szCs w:val="24"/>
        </w:rPr>
        <w:t xml:space="preserve"> </w:t>
      </w:r>
      <w:r w:rsidR="00D124A1" w:rsidRPr="002A6354">
        <w:rPr>
          <w:rFonts w:ascii="Times New Roman" w:hAnsi="Times New Roman" w:cs="Times New Roman"/>
          <w:sz w:val="24"/>
          <w:szCs w:val="24"/>
        </w:rPr>
        <w:t>pièces utiles</w:t>
      </w:r>
      <w:r w:rsidR="00105124">
        <w:rPr>
          <w:rFonts w:ascii="Times New Roman" w:hAnsi="Times New Roman" w:cs="Times New Roman"/>
          <w:sz w:val="24"/>
          <w:szCs w:val="24"/>
        </w:rPr>
        <w:t>.</w:t>
      </w:r>
    </w:p>
    <w:p w14:paraId="6C52D206" w14:textId="77777777" w:rsidR="006B3FC8" w:rsidRPr="0034602D" w:rsidRDefault="006B3FC8" w:rsidP="00B74B7B">
      <w:pPr>
        <w:spacing w:after="0" w:line="240" w:lineRule="auto"/>
        <w:ind w:left="1418"/>
        <w:jc w:val="both"/>
        <w:rPr>
          <w:rFonts w:ascii="Times New Roman" w:hAnsi="Times New Roman" w:cs="Times New Roman"/>
          <w:b/>
          <w:bCs/>
          <w:i/>
          <w:iCs/>
          <w:u w:val="single"/>
        </w:rPr>
      </w:pPr>
    </w:p>
    <w:p w14:paraId="1F5D0B79" w14:textId="66CD6CDD" w:rsidR="00A326CA" w:rsidRPr="002A6354" w:rsidRDefault="008B3183" w:rsidP="00B74B7B">
      <w:pPr>
        <w:spacing w:after="0" w:line="240" w:lineRule="auto"/>
        <w:ind w:left="1418"/>
        <w:jc w:val="both"/>
        <w:rPr>
          <w:rFonts w:ascii="Times New Roman" w:hAnsi="Times New Roman" w:cs="Times New Roman"/>
          <w:b/>
          <w:bCs/>
          <w:i/>
          <w:iCs/>
          <w:sz w:val="24"/>
          <w:szCs w:val="24"/>
          <w:u w:val="single"/>
        </w:rPr>
      </w:pPr>
      <w:r w:rsidRPr="002A6354">
        <w:rPr>
          <w:rFonts w:ascii="Times New Roman" w:hAnsi="Times New Roman" w:cs="Times New Roman"/>
          <w:b/>
          <w:bCs/>
          <w:i/>
          <w:iCs/>
          <w:sz w:val="24"/>
          <w:szCs w:val="24"/>
          <w:u w:val="single"/>
        </w:rPr>
        <w:t>ECHANGE DE TERRAIN</w:t>
      </w:r>
    </w:p>
    <w:p w14:paraId="39697842" w14:textId="688CB9D5" w:rsidR="00DA0C54" w:rsidRPr="00DA0C54" w:rsidRDefault="00DA0C54" w:rsidP="00B74B7B">
      <w:pPr>
        <w:spacing w:after="0" w:line="240" w:lineRule="auto"/>
        <w:ind w:left="1418"/>
        <w:jc w:val="both"/>
        <w:rPr>
          <w:rFonts w:ascii="Times New Roman" w:hAnsi="Times New Roman" w:cs="Times New Roman"/>
        </w:rPr>
      </w:pPr>
      <w:r w:rsidRPr="002A6354">
        <w:rPr>
          <w:rFonts w:ascii="Times New Roman" w:hAnsi="Times New Roman" w:cs="Times New Roman"/>
          <w:sz w:val="24"/>
          <w:szCs w:val="24"/>
        </w:rPr>
        <w:t>Le Maire fait part aux membres du conseil municipal</w:t>
      </w:r>
      <w:r w:rsidR="00105124">
        <w:rPr>
          <w:rFonts w:ascii="Times New Roman" w:hAnsi="Times New Roman" w:cs="Times New Roman"/>
          <w:sz w:val="24"/>
          <w:szCs w:val="24"/>
        </w:rPr>
        <w:t xml:space="preserve"> de</w:t>
      </w:r>
      <w:r w:rsidRPr="002A6354">
        <w:rPr>
          <w:rFonts w:ascii="Times New Roman" w:hAnsi="Times New Roman" w:cs="Times New Roman"/>
          <w:sz w:val="24"/>
          <w:szCs w:val="24"/>
        </w:rPr>
        <w:t xml:space="preserve"> la demande d’un administré qui souhaite échang</w:t>
      </w:r>
      <w:r w:rsidR="000A6CEB" w:rsidRPr="002A6354">
        <w:rPr>
          <w:rFonts w:ascii="Times New Roman" w:hAnsi="Times New Roman" w:cs="Times New Roman"/>
          <w:sz w:val="24"/>
          <w:szCs w:val="24"/>
        </w:rPr>
        <w:t>er sa parcelle de terrain A 346 avec la parcelle cadastrale YA 8 appartenant à la commune. Cette demande fera l’objet d’une étude auprès des services fonciers de l’état. Les membres du conseil acceptent à la majorité cette propos</w:t>
      </w:r>
      <w:r w:rsidR="00E939E5" w:rsidRPr="002A6354">
        <w:rPr>
          <w:rFonts w:ascii="Times New Roman" w:hAnsi="Times New Roman" w:cs="Times New Roman"/>
          <w:sz w:val="24"/>
          <w:szCs w:val="24"/>
        </w:rPr>
        <w:t>i</w:t>
      </w:r>
      <w:r w:rsidR="000A6CEB" w:rsidRPr="002A6354">
        <w:rPr>
          <w:rFonts w:ascii="Times New Roman" w:hAnsi="Times New Roman" w:cs="Times New Roman"/>
          <w:sz w:val="24"/>
          <w:szCs w:val="24"/>
        </w:rPr>
        <w:t>tion</w:t>
      </w:r>
      <w:r w:rsidR="00270921" w:rsidRPr="002A6354">
        <w:rPr>
          <w:rFonts w:ascii="Times New Roman" w:hAnsi="Times New Roman" w:cs="Times New Roman"/>
          <w:sz w:val="24"/>
          <w:szCs w:val="24"/>
        </w:rPr>
        <w:t>, à condition que l’ensemble des frais soi</w:t>
      </w:r>
      <w:r w:rsidR="00105124">
        <w:rPr>
          <w:rFonts w:ascii="Times New Roman" w:hAnsi="Times New Roman" w:cs="Times New Roman"/>
          <w:sz w:val="24"/>
          <w:szCs w:val="24"/>
        </w:rPr>
        <w:t>en</w:t>
      </w:r>
      <w:r w:rsidR="00270921" w:rsidRPr="002A6354">
        <w:rPr>
          <w:rFonts w:ascii="Times New Roman" w:hAnsi="Times New Roman" w:cs="Times New Roman"/>
          <w:sz w:val="24"/>
          <w:szCs w:val="24"/>
        </w:rPr>
        <w:t>t à la charge du demandeur</w:t>
      </w:r>
      <w:r w:rsidR="00270921">
        <w:rPr>
          <w:rFonts w:ascii="Times New Roman" w:hAnsi="Times New Roman" w:cs="Times New Roman"/>
        </w:rPr>
        <w:t>.</w:t>
      </w:r>
    </w:p>
    <w:p w14:paraId="5A22D495" w14:textId="3DC08B06" w:rsidR="009662D1" w:rsidRDefault="009662D1" w:rsidP="00B74B7B">
      <w:pPr>
        <w:spacing w:after="0" w:line="240" w:lineRule="auto"/>
        <w:ind w:left="1418"/>
        <w:jc w:val="both"/>
        <w:rPr>
          <w:rFonts w:ascii="Times New Roman" w:hAnsi="Times New Roman" w:cs="Times New Roman"/>
        </w:rPr>
      </w:pPr>
    </w:p>
    <w:p w14:paraId="5DD318EC" w14:textId="498F88F3" w:rsidR="00764F9C" w:rsidRDefault="00764F9C" w:rsidP="00764F9C">
      <w:pPr>
        <w:spacing w:after="0" w:line="240" w:lineRule="auto"/>
        <w:ind w:left="1418"/>
        <w:jc w:val="both"/>
        <w:rPr>
          <w:rFonts w:ascii="Times New Roman" w:hAnsi="Times New Roman" w:cs="Times New Roman"/>
          <w:sz w:val="24"/>
          <w:szCs w:val="24"/>
        </w:rPr>
      </w:pPr>
    </w:p>
    <w:p w14:paraId="22F89ECF" w14:textId="682EFDC5" w:rsidR="006B3FC8" w:rsidRPr="002A6354" w:rsidRDefault="00EA0B11" w:rsidP="006B3FC8">
      <w:pPr>
        <w:spacing w:after="0" w:line="240" w:lineRule="auto"/>
        <w:ind w:left="1418"/>
        <w:jc w:val="both"/>
        <w:rPr>
          <w:rFonts w:ascii="Times New Roman" w:eastAsia="Times New Roman" w:hAnsi="Times New Roman" w:cs="Times New Roman"/>
          <w:b/>
          <w:i/>
          <w:sz w:val="24"/>
          <w:szCs w:val="24"/>
          <w:u w:val="single"/>
          <w:lang w:eastAsia="fr-FR" w:bidi="he-IL"/>
        </w:rPr>
      </w:pPr>
      <w:r w:rsidRPr="002A6354">
        <w:rPr>
          <w:rFonts w:ascii="Times New Roman" w:eastAsia="Times New Roman" w:hAnsi="Times New Roman" w:cs="Times New Roman"/>
          <w:b/>
          <w:i/>
          <w:sz w:val="24"/>
          <w:szCs w:val="24"/>
          <w:u w:val="single"/>
          <w:lang w:eastAsia="fr-FR" w:bidi="he-IL"/>
        </w:rPr>
        <w:t>COMPTE DE GESTION 2020</w:t>
      </w:r>
    </w:p>
    <w:p w14:paraId="3B006746" w14:textId="23721374" w:rsidR="00EA0B11" w:rsidRPr="002A6354" w:rsidRDefault="00EA0B11" w:rsidP="00EA0B11">
      <w:pPr>
        <w:spacing w:after="0" w:line="240" w:lineRule="auto"/>
        <w:ind w:left="1418"/>
        <w:jc w:val="both"/>
        <w:rPr>
          <w:rFonts w:ascii="Times New Roman" w:eastAsia="Times New Roman" w:hAnsi="Times New Roman" w:cs="Times New Roman"/>
          <w:sz w:val="24"/>
          <w:szCs w:val="24"/>
          <w:lang w:eastAsia="fr-FR" w:bidi="he-IL"/>
        </w:rPr>
      </w:pPr>
      <w:r w:rsidRPr="002A6354">
        <w:rPr>
          <w:rFonts w:ascii="Times New Roman" w:eastAsia="Times New Roman" w:hAnsi="Times New Roman" w:cs="Times New Roman"/>
          <w:sz w:val="24"/>
          <w:szCs w:val="24"/>
          <w:lang w:eastAsia="fr-FR" w:bidi="he-IL"/>
        </w:rPr>
        <w:t xml:space="preserve">Après avoir entendu le compte administratif, Le Maire informe les membres du conseil que les exécutions des dépenses et des recettes relatives à l’exercice 2020 réalisées par Mme la Trésorière de la Charité sur Loire et que le compte de gestion établi par cette dernière est conforme au compte administratif de la commune. Considérant la concordance de valeur entre les écritures du compte administratif de l’ordonnateur et du compte de gestion du receveur, le Maire demande aux membres du conseil municipal, d’adopter le compte de gestion pour l’exercice 2020. Après vote, les membres du conseil municipal </w:t>
      </w:r>
      <w:r w:rsidR="00EB1617" w:rsidRPr="002A6354">
        <w:rPr>
          <w:rFonts w:ascii="Times New Roman" w:eastAsia="Times New Roman" w:hAnsi="Times New Roman" w:cs="Times New Roman"/>
          <w:sz w:val="24"/>
          <w:szCs w:val="24"/>
          <w:lang w:eastAsia="fr-FR" w:bidi="he-IL"/>
        </w:rPr>
        <w:t>à l’unanimité APPROUVE</w:t>
      </w:r>
      <w:r w:rsidR="00105124">
        <w:rPr>
          <w:rFonts w:ascii="Times New Roman" w:eastAsia="Times New Roman" w:hAnsi="Times New Roman" w:cs="Times New Roman"/>
          <w:sz w:val="24"/>
          <w:szCs w:val="24"/>
          <w:lang w:eastAsia="fr-FR" w:bidi="he-IL"/>
        </w:rPr>
        <w:t>NT</w:t>
      </w:r>
      <w:r w:rsidR="00EB1617" w:rsidRPr="002A6354">
        <w:rPr>
          <w:rFonts w:ascii="Times New Roman" w:eastAsia="Times New Roman" w:hAnsi="Times New Roman" w:cs="Times New Roman"/>
          <w:sz w:val="24"/>
          <w:szCs w:val="24"/>
          <w:lang w:eastAsia="fr-FR" w:bidi="he-IL"/>
        </w:rPr>
        <w:t xml:space="preserve"> le compte de gestion 2020</w:t>
      </w:r>
    </w:p>
    <w:p w14:paraId="1986B443" w14:textId="77777777" w:rsidR="00EA0B11" w:rsidRPr="002A6354" w:rsidRDefault="00EA0B11" w:rsidP="00EA0B11">
      <w:pPr>
        <w:spacing w:after="0" w:line="240" w:lineRule="auto"/>
        <w:ind w:left="1418"/>
        <w:jc w:val="both"/>
        <w:rPr>
          <w:rFonts w:ascii="Times New Roman" w:eastAsia="Times New Roman" w:hAnsi="Times New Roman" w:cs="Times New Roman"/>
          <w:sz w:val="24"/>
          <w:szCs w:val="24"/>
          <w:lang w:eastAsia="fr-FR" w:bidi="he-IL"/>
        </w:rPr>
      </w:pPr>
    </w:p>
    <w:p w14:paraId="5FBE1AEC" w14:textId="2B038ECE" w:rsidR="00EA0B11" w:rsidRPr="002A6354" w:rsidRDefault="00EA0B11" w:rsidP="00EA0B11">
      <w:pPr>
        <w:spacing w:after="0" w:line="240" w:lineRule="auto"/>
        <w:ind w:left="1418"/>
        <w:jc w:val="both"/>
        <w:rPr>
          <w:rFonts w:ascii="Times New Roman" w:eastAsia="Times New Roman" w:hAnsi="Times New Roman" w:cs="Times New Roman"/>
          <w:sz w:val="24"/>
          <w:szCs w:val="24"/>
          <w:lang w:eastAsia="fr-FR" w:bidi="he-IL"/>
        </w:rPr>
      </w:pPr>
      <w:r w:rsidRPr="002A6354">
        <w:rPr>
          <w:rFonts w:ascii="Times New Roman" w:eastAsia="Times New Roman" w:hAnsi="Times New Roman" w:cs="Times New Roman"/>
          <w:sz w:val="24"/>
          <w:szCs w:val="24"/>
          <w:lang w:eastAsia="fr-FR" w:bidi="he-IL"/>
        </w:rPr>
        <w:t>POUR :</w:t>
      </w:r>
      <w:r w:rsidRPr="002A6354">
        <w:rPr>
          <w:rFonts w:ascii="Times New Roman" w:eastAsia="Times New Roman" w:hAnsi="Times New Roman" w:cs="Times New Roman"/>
          <w:sz w:val="24"/>
          <w:szCs w:val="24"/>
          <w:lang w:eastAsia="fr-FR" w:bidi="he-IL"/>
        </w:rPr>
        <w:tab/>
        <w:t xml:space="preserve">    10</w:t>
      </w:r>
      <w:r w:rsidRPr="002A6354">
        <w:rPr>
          <w:rFonts w:ascii="Times New Roman" w:eastAsia="Times New Roman" w:hAnsi="Times New Roman" w:cs="Times New Roman"/>
          <w:sz w:val="24"/>
          <w:szCs w:val="24"/>
          <w:lang w:eastAsia="fr-FR" w:bidi="he-IL"/>
        </w:rPr>
        <w:tab/>
      </w:r>
      <w:r w:rsidRPr="002A6354">
        <w:rPr>
          <w:rFonts w:ascii="Times New Roman" w:eastAsia="Times New Roman" w:hAnsi="Times New Roman" w:cs="Times New Roman"/>
          <w:sz w:val="24"/>
          <w:szCs w:val="24"/>
          <w:lang w:eastAsia="fr-FR" w:bidi="he-IL"/>
        </w:rPr>
        <w:tab/>
        <w:t>CONTRE :</w:t>
      </w:r>
      <w:r w:rsidR="00105124">
        <w:rPr>
          <w:rFonts w:ascii="Times New Roman" w:eastAsia="Times New Roman" w:hAnsi="Times New Roman" w:cs="Times New Roman"/>
          <w:sz w:val="24"/>
          <w:szCs w:val="24"/>
          <w:lang w:eastAsia="fr-FR" w:bidi="he-IL"/>
        </w:rPr>
        <w:t>0</w:t>
      </w:r>
      <w:r w:rsidRPr="002A6354">
        <w:rPr>
          <w:rFonts w:ascii="Times New Roman" w:eastAsia="Times New Roman" w:hAnsi="Times New Roman" w:cs="Times New Roman"/>
          <w:sz w:val="24"/>
          <w:szCs w:val="24"/>
          <w:lang w:eastAsia="fr-FR" w:bidi="he-IL"/>
        </w:rPr>
        <w:tab/>
      </w:r>
      <w:r w:rsidRPr="002A6354">
        <w:rPr>
          <w:rFonts w:ascii="Times New Roman" w:eastAsia="Times New Roman" w:hAnsi="Times New Roman" w:cs="Times New Roman"/>
          <w:sz w:val="24"/>
          <w:szCs w:val="24"/>
          <w:lang w:eastAsia="fr-FR" w:bidi="he-IL"/>
        </w:rPr>
        <w:tab/>
      </w:r>
      <w:r w:rsidRPr="002A6354">
        <w:rPr>
          <w:rFonts w:ascii="Times New Roman" w:eastAsia="Times New Roman" w:hAnsi="Times New Roman" w:cs="Times New Roman"/>
          <w:sz w:val="24"/>
          <w:szCs w:val="24"/>
          <w:lang w:eastAsia="fr-FR" w:bidi="he-IL"/>
        </w:rPr>
        <w:tab/>
        <w:t>ABSENTIONS :</w:t>
      </w:r>
      <w:r w:rsidR="00105124">
        <w:rPr>
          <w:rFonts w:ascii="Times New Roman" w:eastAsia="Times New Roman" w:hAnsi="Times New Roman" w:cs="Times New Roman"/>
          <w:sz w:val="24"/>
          <w:szCs w:val="24"/>
          <w:lang w:eastAsia="fr-FR" w:bidi="he-IL"/>
        </w:rPr>
        <w:t>0</w:t>
      </w:r>
    </w:p>
    <w:p w14:paraId="1B1BAC80" w14:textId="6C2A60E2" w:rsidR="00EA0B11" w:rsidRDefault="00EA0B11" w:rsidP="00EA0B11">
      <w:pPr>
        <w:spacing w:after="0" w:line="240" w:lineRule="auto"/>
        <w:jc w:val="both"/>
        <w:rPr>
          <w:rFonts w:ascii="Times New Roman" w:hAnsi="Times New Roman" w:cs="Times New Roman"/>
          <w:sz w:val="24"/>
          <w:szCs w:val="24"/>
        </w:rPr>
      </w:pPr>
    </w:p>
    <w:p w14:paraId="30D3A0A2" w14:textId="41C63B4C" w:rsidR="002A6354" w:rsidRDefault="002A6354" w:rsidP="00EA0B11">
      <w:pPr>
        <w:spacing w:after="0" w:line="240" w:lineRule="auto"/>
        <w:jc w:val="both"/>
        <w:rPr>
          <w:rFonts w:ascii="Times New Roman" w:hAnsi="Times New Roman" w:cs="Times New Roman"/>
          <w:sz w:val="24"/>
          <w:szCs w:val="24"/>
        </w:rPr>
      </w:pPr>
    </w:p>
    <w:p w14:paraId="6CDDA148" w14:textId="0D813CB9" w:rsidR="002A6354" w:rsidRDefault="002A6354" w:rsidP="00EA0B11">
      <w:pPr>
        <w:spacing w:after="0" w:line="240" w:lineRule="auto"/>
        <w:jc w:val="both"/>
        <w:rPr>
          <w:rFonts w:ascii="Times New Roman" w:hAnsi="Times New Roman" w:cs="Times New Roman"/>
          <w:sz w:val="24"/>
          <w:szCs w:val="24"/>
        </w:rPr>
      </w:pPr>
    </w:p>
    <w:p w14:paraId="32033889" w14:textId="409CA381" w:rsidR="002A6354" w:rsidRDefault="002A6354" w:rsidP="00EA0B11">
      <w:pPr>
        <w:spacing w:after="0" w:line="240" w:lineRule="auto"/>
        <w:jc w:val="both"/>
        <w:rPr>
          <w:rFonts w:ascii="Times New Roman" w:hAnsi="Times New Roman" w:cs="Times New Roman"/>
          <w:sz w:val="24"/>
          <w:szCs w:val="24"/>
        </w:rPr>
      </w:pPr>
    </w:p>
    <w:p w14:paraId="54396D7E" w14:textId="77777777" w:rsidR="002A6354" w:rsidRPr="00436C32" w:rsidRDefault="002A6354" w:rsidP="00EA0B11">
      <w:pPr>
        <w:spacing w:after="0" w:line="240" w:lineRule="auto"/>
        <w:jc w:val="both"/>
        <w:rPr>
          <w:rFonts w:ascii="Times New Roman" w:hAnsi="Times New Roman" w:cs="Times New Roman"/>
          <w:sz w:val="24"/>
          <w:szCs w:val="24"/>
        </w:rPr>
      </w:pPr>
    </w:p>
    <w:p w14:paraId="22859D0F" w14:textId="5248E21D" w:rsidR="006B3FC8" w:rsidRDefault="006B3FC8" w:rsidP="00764F9C">
      <w:pPr>
        <w:spacing w:after="0" w:line="240" w:lineRule="auto"/>
        <w:ind w:left="1418"/>
        <w:jc w:val="both"/>
        <w:rPr>
          <w:rFonts w:ascii="Times New Roman" w:hAnsi="Times New Roman" w:cs="Times New Roman"/>
          <w:sz w:val="24"/>
          <w:szCs w:val="24"/>
        </w:rPr>
      </w:pPr>
    </w:p>
    <w:p w14:paraId="40CD30F7" w14:textId="1B964AE9" w:rsidR="006B3FC8" w:rsidRPr="002A6354" w:rsidRDefault="0084312A" w:rsidP="006B3FC8">
      <w:pPr>
        <w:spacing w:after="0" w:line="240" w:lineRule="auto"/>
        <w:ind w:left="1418"/>
        <w:jc w:val="both"/>
        <w:rPr>
          <w:rFonts w:ascii="Times New Roman" w:eastAsia="Times New Roman" w:hAnsi="Times New Roman" w:cs="Times New Roman"/>
          <w:b/>
          <w:i/>
          <w:sz w:val="24"/>
          <w:szCs w:val="24"/>
          <w:u w:val="single"/>
          <w:lang w:eastAsia="fr-FR" w:bidi="he-IL"/>
        </w:rPr>
      </w:pPr>
      <w:r w:rsidRPr="002A6354">
        <w:rPr>
          <w:rFonts w:ascii="Times New Roman" w:eastAsia="Times New Roman" w:hAnsi="Times New Roman" w:cs="Times New Roman"/>
          <w:b/>
          <w:i/>
          <w:sz w:val="24"/>
          <w:szCs w:val="24"/>
          <w:u w:val="single"/>
          <w:lang w:eastAsia="fr-FR" w:bidi="he-IL"/>
        </w:rPr>
        <w:t>COMPTE ADMINISTRATIF 2020</w:t>
      </w:r>
    </w:p>
    <w:p w14:paraId="50D3581A" w14:textId="2704835A" w:rsidR="0084312A" w:rsidRPr="002A6354" w:rsidRDefault="0084312A" w:rsidP="0084312A">
      <w:pPr>
        <w:spacing w:after="0" w:line="240" w:lineRule="auto"/>
        <w:ind w:left="1418"/>
        <w:jc w:val="both"/>
        <w:rPr>
          <w:rFonts w:ascii="Times New Roman" w:eastAsia="Times New Roman" w:hAnsi="Times New Roman" w:cs="Times New Roman"/>
          <w:sz w:val="24"/>
          <w:szCs w:val="24"/>
          <w:lang w:eastAsia="fr-FR" w:bidi="he-IL"/>
        </w:rPr>
      </w:pPr>
      <w:r w:rsidRPr="002A6354">
        <w:rPr>
          <w:rFonts w:ascii="Times New Roman" w:eastAsia="Times New Roman" w:hAnsi="Times New Roman" w:cs="Times New Roman"/>
          <w:sz w:val="24"/>
          <w:szCs w:val="24"/>
          <w:lang w:eastAsia="fr-FR" w:bidi="he-IL"/>
        </w:rPr>
        <w:t xml:space="preserve">Le maire ayant quitté la salle pour ne pas prendre part aux débats et au vote, Madame GILBERT Anne Adjointe au Maire, préside la séance. L’Adjointe expose à l’assemblée les conditions d’exécution du budget de l’exercice 2020. Les membres du syndicat après en avoir délibéré, </w:t>
      </w:r>
      <w:r w:rsidR="00105124">
        <w:rPr>
          <w:rFonts w:ascii="Times New Roman" w:eastAsia="Times New Roman" w:hAnsi="Times New Roman" w:cs="Times New Roman"/>
          <w:sz w:val="24"/>
          <w:szCs w:val="24"/>
          <w:lang w:eastAsia="fr-FR" w:bidi="he-IL"/>
        </w:rPr>
        <w:t>ADOPTENT</w:t>
      </w:r>
      <w:r w:rsidRPr="002A6354">
        <w:rPr>
          <w:rFonts w:ascii="Times New Roman" w:eastAsia="Times New Roman" w:hAnsi="Times New Roman" w:cs="Times New Roman"/>
          <w:sz w:val="24"/>
          <w:szCs w:val="24"/>
          <w:lang w:eastAsia="fr-FR" w:bidi="he-IL"/>
        </w:rPr>
        <w:t xml:space="preserve"> le compte administratif de l’exercice 2020 arrêté comme suit :</w:t>
      </w:r>
    </w:p>
    <w:p w14:paraId="56E7B017" w14:textId="77777777" w:rsidR="0084312A" w:rsidRPr="00436C32" w:rsidRDefault="0084312A" w:rsidP="0084312A">
      <w:pPr>
        <w:spacing w:after="0" w:line="240" w:lineRule="auto"/>
        <w:ind w:left="1418"/>
        <w:jc w:val="both"/>
        <w:rPr>
          <w:rFonts w:ascii="Times New Roman" w:eastAsia="Times New Roman" w:hAnsi="Times New Roman" w:cs="Times New Roman"/>
          <w:lang w:eastAsia="fr-FR" w:bidi="he-IL"/>
        </w:rPr>
      </w:pPr>
    </w:p>
    <w:tbl>
      <w:tblPr>
        <w:tblpPr w:leftFromText="141" w:rightFromText="141" w:vertAnchor="text" w:horzAnchor="margin" w:tblpX="1413"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410"/>
        <w:gridCol w:w="2033"/>
      </w:tblGrid>
      <w:tr w:rsidR="0084312A" w:rsidRPr="002A6354" w14:paraId="378E8CDF" w14:textId="77777777" w:rsidTr="0084312A">
        <w:tc>
          <w:tcPr>
            <w:tcW w:w="1838" w:type="dxa"/>
            <w:shd w:val="clear" w:color="auto" w:fill="auto"/>
          </w:tcPr>
          <w:p w14:paraId="115B499C" w14:textId="77777777" w:rsidR="0084312A" w:rsidRPr="002A6354" w:rsidRDefault="0084312A" w:rsidP="0084312A">
            <w:pPr>
              <w:spacing w:after="0" w:line="240" w:lineRule="auto"/>
              <w:jc w:val="center"/>
              <w:rPr>
                <w:rFonts w:ascii="Times New Roman" w:eastAsia="Times New Roman" w:hAnsi="Times New Roman" w:cs="Times New Roman"/>
                <w:sz w:val="24"/>
                <w:szCs w:val="24"/>
                <w:lang w:eastAsia="fr-FR" w:bidi="he-IL"/>
              </w:rPr>
            </w:pPr>
            <w:r w:rsidRPr="002A6354">
              <w:rPr>
                <w:rFonts w:ascii="Times New Roman" w:eastAsia="Times New Roman" w:hAnsi="Times New Roman" w:cs="Times New Roman"/>
                <w:sz w:val="24"/>
                <w:szCs w:val="24"/>
                <w:lang w:eastAsia="fr-FR" w:bidi="he-IL"/>
              </w:rPr>
              <w:t>Résultats 2020</w:t>
            </w:r>
          </w:p>
        </w:tc>
        <w:tc>
          <w:tcPr>
            <w:tcW w:w="2410" w:type="dxa"/>
            <w:shd w:val="clear" w:color="auto" w:fill="auto"/>
          </w:tcPr>
          <w:p w14:paraId="7623A4AF" w14:textId="77777777" w:rsidR="0084312A" w:rsidRPr="002A6354" w:rsidRDefault="0084312A" w:rsidP="0084312A">
            <w:pPr>
              <w:spacing w:after="0" w:line="240" w:lineRule="auto"/>
              <w:jc w:val="center"/>
              <w:rPr>
                <w:rFonts w:ascii="Times New Roman" w:eastAsia="Times New Roman" w:hAnsi="Times New Roman" w:cs="Times New Roman"/>
                <w:sz w:val="24"/>
                <w:szCs w:val="24"/>
                <w:lang w:eastAsia="fr-FR" w:bidi="he-IL"/>
              </w:rPr>
            </w:pPr>
            <w:r w:rsidRPr="002A6354">
              <w:rPr>
                <w:rFonts w:ascii="Times New Roman" w:eastAsia="Times New Roman" w:hAnsi="Times New Roman" w:cs="Times New Roman"/>
                <w:sz w:val="24"/>
                <w:szCs w:val="24"/>
                <w:lang w:eastAsia="fr-FR" w:bidi="he-IL"/>
              </w:rPr>
              <w:t>Fonctionnement</w:t>
            </w:r>
          </w:p>
        </w:tc>
        <w:tc>
          <w:tcPr>
            <w:tcW w:w="2033" w:type="dxa"/>
            <w:shd w:val="clear" w:color="auto" w:fill="auto"/>
          </w:tcPr>
          <w:p w14:paraId="5071C48F" w14:textId="77777777" w:rsidR="0084312A" w:rsidRPr="002A6354" w:rsidRDefault="0084312A" w:rsidP="0084312A">
            <w:pPr>
              <w:spacing w:after="0" w:line="240" w:lineRule="auto"/>
              <w:jc w:val="center"/>
              <w:rPr>
                <w:rFonts w:ascii="Times New Roman" w:eastAsia="Times New Roman" w:hAnsi="Times New Roman" w:cs="Times New Roman"/>
                <w:sz w:val="24"/>
                <w:szCs w:val="24"/>
                <w:lang w:eastAsia="fr-FR" w:bidi="he-IL"/>
              </w:rPr>
            </w:pPr>
            <w:r w:rsidRPr="002A6354">
              <w:rPr>
                <w:rFonts w:ascii="Times New Roman" w:eastAsia="Times New Roman" w:hAnsi="Times New Roman" w:cs="Times New Roman"/>
                <w:sz w:val="24"/>
                <w:szCs w:val="24"/>
                <w:lang w:eastAsia="fr-FR" w:bidi="he-IL"/>
              </w:rPr>
              <w:t>Investissement</w:t>
            </w:r>
          </w:p>
        </w:tc>
      </w:tr>
      <w:tr w:rsidR="0084312A" w:rsidRPr="002A6354" w14:paraId="04F8549E" w14:textId="77777777" w:rsidTr="0084312A">
        <w:tc>
          <w:tcPr>
            <w:tcW w:w="1838" w:type="dxa"/>
            <w:shd w:val="clear" w:color="auto" w:fill="auto"/>
          </w:tcPr>
          <w:p w14:paraId="72BF2891" w14:textId="77777777" w:rsidR="0084312A" w:rsidRPr="002A6354" w:rsidRDefault="0084312A" w:rsidP="0084312A">
            <w:pPr>
              <w:spacing w:after="0" w:line="240" w:lineRule="auto"/>
              <w:jc w:val="both"/>
              <w:rPr>
                <w:rFonts w:ascii="Times New Roman" w:eastAsia="Times New Roman" w:hAnsi="Times New Roman" w:cs="Times New Roman"/>
                <w:sz w:val="24"/>
                <w:szCs w:val="24"/>
                <w:lang w:eastAsia="fr-FR" w:bidi="he-IL"/>
              </w:rPr>
            </w:pPr>
            <w:r w:rsidRPr="002A6354">
              <w:rPr>
                <w:rFonts w:ascii="Times New Roman" w:eastAsia="Times New Roman" w:hAnsi="Times New Roman" w:cs="Times New Roman"/>
                <w:sz w:val="24"/>
                <w:szCs w:val="24"/>
                <w:lang w:eastAsia="fr-FR" w:bidi="he-IL"/>
              </w:rPr>
              <w:t>Dépenses</w:t>
            </w:r>
          </w:p>
        </w:tc>
        <w:tc>
          <w:tcPr>
            <w:tcW w:w="2410" w:type="dxa"/>
            <w:shd w:val="clear" w:color="auto" w:fill="auto"/>
          </w:tcPr>
          <w:p w14:paraId="2A842F8C" w14:textId="77777777" w:rsidR="0084312A" w:rsidRPr="002A6354" w:rsidRDefault="0084312A" w:rsidP="0084312A">
            <w:pPr>
              <w:spacing w:after="0" w:line="240" w:lineRule="auto"/>
              <w:jc w:val="center"/>
              <w:rPr>
                <w:rFonts w:ascii="Times New Roman" w:eastAsia="Times New Roman" w:hAnsi="Times New Roman" w:cs="Times New Roman"/>
                <w:sz w:val="24"/>
                <w:szCs w:val="24"/>
                <w:lang w:eastAsia="fr-FR" w:bidi="he-IL"/>
              </w:rPr>
            </w:pPr>
            <w:r w:rsidRPr="002A6354">
              <w:rPr>
                <w:rFonts w:ascii="Times New Roman" w:eastAsia="Times New Roman" w:hAnsi="Times New Roman" w:cs="Times New Roman"/>
                <w:sz w:val="24"/>
                <w:szCs w:val="24"/>
                <w:lang w:eastAsia="fr-FR" w:bidi="he-IL"/>
              </w:rPr>
              <w:t>248 793.30</w:t>
            </w:r>
          </w:p>
        </w:tc>
        <w:tc>
          <w:tcPr>
            <w:tcW w:w="2033" w:type="dxa"/>
            <w:shd w:val="clear" w:color="auto" w:fill="auto"/>
          </w:tcPr>
          <w:p w14:paraId="2C20E4DA" w14:textId="77777777" w:rsidR="0084312A" w:rsidRPr="002A6354" w:rsidRDefault="0084312A" w:rsidP="0084312A">
            <w:pPr>
              <w:spacing w:after="0" w:line="240" w:lineRule="auto"/>
              <w:jc w:val="center"/>
              <w:rPr>
                <w:rFonts w:ascii="Times New Roman" w:eastAsia="Times New Roman" w:hAnsi="Times New Roman" w:cs="Times New Roman"/>
                <w:sz w:val="24"/>
                <w:szCs w:val="24"/>
                <w:lang w:eastAsia="fr-FR" w:bidi="he-IL"/>
              </w:rPr>
            </w:pPr>
            <w:r w:rsidRPr="002A6354">
              <w:rPr>
                <w:rFonts w:ascii="Times New Roman" w:eastAsia="Times New Roman" w:hAnsi="Times New Roman" w:cs="Times New Roman"/>
                <w:sz w:val="24"/>
                <w:szCs w:val="24"/>
                <w:lang w:eastAsia="fr-FR" w:bidi="he-IL"/>
              </w:rPr>
              <w:t>33 116.72</w:t>
            </w:r>
          </w:p>
        </w:tc>
      </w:tr>
      <w:tr w:rsidR="0084312A" w:rsidRPr="002A6354" w14:paraId="1175FB47" w14:textId="77777777" w:rsidTr="0084312A">
        <w:tc>
          <w:tcPr>
            <w:tcW w:w="1838" w:type="dxa"/>
            <w:shd w:val="clear" w:color="auto" w:fill="auto"/>
          </w:tcPr>
          <w:p w14:paraId="45D2E792" w14:textId="77777777" w:rsidR="0084312A" w:rsidRPr="002A6354" w:rsidRDefault="0084312A" w:rsidP="0084312A">
            <w:pPr>
              <w:spacing w:after="0" w:line="240" w:lineRule="auto"/>
              <w:jc w:val="both"/>
              <w:rPr>
                <w:rFonts w:ascii="Times New Roman" w:eastAsia="Times New Roman" w:hAnsi="Times New Roman" w:cs="Times New Roman"/>
                <w:sz w:val="24"/>
                <w:szCs w:val="24"/>
                <w:lang w:eastAsia="fr-FR" w:bidi="he-IL"/>
              </w:rPr>
            </w:pPr>
            <w:r w:rsidRPr="002A6354">
              <w:rPr>
                <w:rFonts w:ascii="Times New Roman" w:eastAsia="Times New Roman" w:hAnsi="Times New Roman" w:cs="Times New Roman"/>
                <w:sz w:val="24"/>
                <w:szCs w:val="24"/>
                <w:lang w:eastAsia="fr-FR" w:bidi="he-IL"/>
              </w:rPr>
              <w:t>Recettes</w:t>
            </w:r>
          </w:p>
        </w:tc>
        <w:tc>
          <w:tcPr>
            <w:tcW w:w="2410" w:type="dxa"/>
            <w:shd w:val="clear" w:color="auto" w:fill="auto"/>
          </w:tcPr>
          <w:p w14:paraId="470AB264" w14:textId="77777777" w:rsidR="0084312A" w:rsidRPr="002A6354" w:rsidRDefault="0084312A" w:rsidP="0084312A">
            <w:pPr>
              <w:spacing w:after="0" w:line="240" w:lineRule="auto"/>
              <w:jc w:val="center"/>
              <w:rPr>
                <w:rFonts w:ascii="Times New Roman" w:eastAsia="Times New Roman" w:hAnsi="Times New Roman" w:cs="Times New Roman"/>
                <w:sz w:val="24"/>
                <w:szCs w:val="24"/>
                <w:lang w:eastAsia="fr-FR" w:bidi="he-IL"/>
              </w:rPr>
            </w:pPr>
            <w:r w:rsidRPr="002A6354">
              <w:rPr>
                <w:rFonts w:ascii="Times New Roman" w:eastAsia="Times New Roman" w:hAnsi="Times New Roman" w:cs="Times New Roman"/>
                <w:sz w:val="24"/>
                <w:szCs w:val="24"/>
                <w:lang w:eastAsia="fr-FR" w:bidi="he-IL"/>
              </w:rPr>
              <w:t>304 871.78</w:t>
            </w:r>
          </w:p>
        </w:tc>
        <w:tc>
          <w:tcPr>
            <w:tcW w:w="2033" w:type="dxa"/>
            <w:shd w:val="clear" w:color="auto" w:fill="auto"/>
          </w:tcPr>
          <w:p w14:paraId="006A84D1" w14:textId="77777777" w:rsidR="0084312A" w:rsidRPr="002A6354" w:rsidRDefault="0084312A" w:rsidP="0084312A">
            <w:pPr>
              <w:spacing w:after="0" w:line="240" w:lineRule="auto"/>
              <w:jc w:val="center"/>
              <w:rPr>
                <w:rFonts w:ascii="Times New Roman" w:eastAsia="Times New Roman" w:hAnsi="Times New Roman" w:cs="Times New Roman"/>
                <w:sz w:val="24"/>
                <w:szCs w:val="24"/>
                <w:lang w:eastAsia="fr-FR" w:bidi="he-IL"/>
              </w:rPr>
            </w:pPr>
            <w:r w:rsidRPr="002A6354">
              <w:rPr>
                <w:rFonts w:ascii="Times New Roman" w:eastAsia="Times New Roman" w:hAnsi="Times New Roman" w:cs="Times New Roman"/>
                <w:sz w:val="24"/>
                <w:szCs w:val="24"/>
                <w:lang w:eastAsia="fr-FR" w:bidi="he-IL"/>
              </w:rPr>
              <w:t>58 666.89</w:t>
            </w:r>
          </w:p>
        </w:tc>
      </w:tr>
      <w:tr w:rsidR="0084312A" w:rsidRPr="002A6354" w14:paraId="264C532B" w14:textId="77777777" w:rsidTr="0084312A">
        <w:tc>
          <w:tcPr>
            <w:tcW w:w="1838" w:type="dxa"/>
            <w:shd w:val="clear" w:color="auto" w:fill="auto"/>
          </w:tcPr>
          <w:p w14:paraId="763592DB" w14:textId="77777777" w:rsidR="0084312A" w:rsidRPr="002A6354" w:rsidRDefault="0084312A" w:rsidP="0084312A">
            <w:pPr>
              <w:spacing w:after="0" w:line="240" w:lineRule="auto"/>
              <w:jc w:val="both"/>
              <w:rPr>
                <w:rFonts w:ascii="Times New Roman" w:eastAsia="Times New Roman" w:hAnsi="Times New Roman" w:cs="Times New Roman"/>
                <w:sz w:val="24"/>
                <w:szCs w:val="24"/>
                <w:lang w:eastAsia="fr-FR" w:bidi="he-IL"/>
              </w:rPr>
            </w:pPr>
            <w:r w:rsidRPr="002A6354">
              <w:rPr>
                <w:rFonts w:ascii="Times New Roman" w:eastAsia="Times New Roman" w:hAnsi="Times New Roman" w:cs="Times New Roman"/>
                <w:sz w:val="24"/>
                <w:szCs w:val="24"/>
                <w:lang w:eastAsia="fr-FR" w:bidi="he-IL"/>
              </w:rPr>
              <w:t>Résultat de l’exercice</w:t>
            </w:r>
          </w:p>
        </w:tc>
        <w:tc>
          <w:tcPr>
            <w:tcW w:w="2410" w:type="dxa"/>
            <w:shd w:val="clear" w:color="auto" w:fill="auto"/>
          </w:tcPr>
          <w:p w14:paraId="004FCC84" w14:textId="77777777" w:rsidR="0084312A" w:rsidRPr="002A6354" w:rsidRDefault="0084312A" w:rsidP="0084312A">
            <w:pPr>
              <w:spacing w:after="0" w:line="240" w:lineRule="auto"/>
              <w:ind w:left="720"/>
              <w:rPr>
                <w:rFonts w:ascii="Times New Roman" w:eastAsia="Times New Roman" w:hAnsi="Times New Roman" w:cs="Times New Roman"/>
                <w:sz w:val="24"/>
                <w:szCs w:val="24"/>
                <w:lang w:eastAsia="fr-FR" w:bidi="he-IL"/>
              </w:rPr>
            </w:pPr>
            <w:r w:rsidRPr="002A6354">
              <w:rPr>
                <w:rFonts w:ascii="Times New Roman" w:eastAsia="Times New Roman" w:hAnsi="Times New Roman" w:cs="Times New Roman"/>
                <w:sz w:val="24"/>
                <w:szCs w:val="24"/>
                <w:lang w:eastAsia="fr-FR" w:bidi="he-IL"/>
              </w:rPr>
              <w:t>56 078.48</w:t>
            </w:r>
          </w:p>
        </w:tc>
        <w:tc>
          <w:tcPr>
            <w:tcW w:w="2033" w:type="dxa"/>
            <w:shd w:val="clear" w:color="auto" w:fill="auto"/>
          </w:tcPr>
          <w:p w14:paraId="1065A3DF" w14:textId="77777777" w:rsidR="0084312A" w:rsidRPr="002A6354" w:rsidRDefault="0084312A" w:rsidP="0084312A">
            <w:pPr>
              <w:spacing w:after="0" w:line="240" w:lineRule="auto"/>
              <w:jc w:val="center"/>
              <w:rPr>
                <w:rFonts w:ascii="Times New Roman" w:eastAsia="Times New Roman" w:hAnsi="Times New Roman" w:cs="Times New Roman"/>
                <w:sz w:val="24"/>
                <w:szCs w:val="24"/>
                <w:lang w:eastAsia="fr-FR" w:bidi="he-IL"/>
              </w:rPr>
            </w:pPr>
            <w:r w:rsidRPr="002A6354">
              <w:rPr>
                <w:rFonts w:ascii="Times New Roman" w:eastAsia="Times New Roman" w:hAnsi="Times New Roman" w:cs="Times New Roman"/>
                <w:sz w:val="24"/>
                <w:szCs w:val="24"/>
                <w:lang w:eastAsia="fr-FR" w:bidi="he-IL"/>
              </w:rPr>
              <w:t>25 550.17</w:t>
            </w:r>
          </w:p>
        </w:tc>
      </w:tr>
      <w:tr w:rsidR="0084312A" w:rsidRPr="002A6354" w14:paraId="67ABFDA9" w14:textId="77777777" w:rsidTr="0084312A">
        <w:tc>
          <w:tcPr>
            <w:tcW w:w="1838" w:type="dxa"/>
            <w:shd w:val="clear" w:color="auto" w:fill="auto"/>
          </w:tcPr>
          <w:p w14:paraId="591F6075" w14:textId="77777777" w:rsidR="0084312A" w:rsidRPr="002A6354" w:rsidRDefault="0084312A" w:rsidP="0084312A">
            <w:pPr>
              <w:spacing w:after="0" w:line="240" w:lineRule="auto"/>
              <w:jc w:val="both"/>
              <w:rPr>
                <w:rFonts w:ascii="Times New Roman" w:eastAsia="Times New Roman" w:hAnsi="Times New Roman" w:cs="Times New Roman"/>
                <w:sz w:val="24"/>
                <w:szCs w:val="24"/>
                <w:lang w:eastAsia="fr-FR" w:bidi="he-IL"/>
              </w:rPr>
            </w:pPr>
            <w:r w:rsidRPr="002A6354">
              <w:rPr>
                <w:rFonts w:ascii="Times New Roman" w:eastAsia="Times New Roman" w:hAnsi="Times New Roman" w:cs="Times New Roman"/>
                <w:sz w:val="24"/>
                <w:szCs w:val="24"/>
                <w:lang w:eastAsia="fr-FR" w:bidi="he-IL"/>
              </w:rPr>
              <w:t>Report exercice 2019 au c/002 et 001</w:t>
            </w:r>
          </w:p>
        </w:tc>
        <w:tc>
          <w:tcPr>
            <w:tcW w:w="2410" w:type="dxa"/>
            <w:shd w:val="clear" w:color="auto" w:fill="auto"/>
          </w:tcPr>
          <w:p w14:paraId="23C451A1" w14:textId="77777777" w:rsidR="0084312A" w:rsidRPr="002A6354" w:rsidRDefault="0084312A" w:rsidP="0084312A">
            <w:pPr>
              <w:spacing w:after="0" w:line="240" w:lineRule="auto"/>
              <w:jc w:val="center"/>
              <w:rPr>
                <w:rFonts w:ascii="Times New Roman" w:eastAsia="Times New Roman" w:hAnsi="Times New Roman" w:cs="Times New Roman"/>
                <w:sz w:val="24"/>
                <w:szCs w:val="24"/>
                <w:lang w:eastAsia="fr-FR" w:bidi="he-IL"/>
              </w:rPr>
            </w:pPr>
            <w:r w:rsidRPr="002A6354">
              <w:rPr>
                <w:rFonts w:ascii="Times New Roman" w:eastAsia="Times New Roman" w:hAnsi="Times New Roman" w:cs="Times New Roman"/>
                <w:sz w:val="24"/>
                <w:szCs w:val="24"/>
                <w:lang w:eastAsia="fr-FR" w:bidi="he-IL"/>
              </w:rPr>
              <w:t>+179 231.49</w:t>
            </w:r>
          </w:p>
        </w:tc>
        <w:tc>
          <w:tcPr>
            <w:tcW w:w="2033" w:type="dxa"/>
            <w:shd w:val="clear" w:color="auto" w:fill="auto"/>
          </w:tcPr>
          <w:p w14:paraId="49AD1A52" w14:textId="29238F33" w:rsidR="0084312A" w:rsidRDefault="00105124" w:rsidP="00105124">
            <w:pPr>
              <w:spacing w:after="0" w:line="240" w:lineRule="auto"/>
              <w:rPr>
                <w:rFonts w:ascii="Times New Roman" w:eastAsia="Times New Roman" w:hAnsi="Times New Roman" w:cs="Times New Roman"/>
                <w:sz w:val="24"/>
                <w:szCs w:val="24"/>
                <w:lang w:eastAsia="fr-FR" w:bidi="he-IL"/>
              </w:rPr>
            </w:pPr>
            <w:r>
              <w:rPr>
                <w:rFonts w:ascii="Times New Roman" w:eastAsia="Times New Roman" w:hAnsi="Times New Roman" w:cs="Times New Roman"/>
                <w:sz w:val="24"/>
                <w:szCs w:val="24"/>
                <w:lang w:eastAsia="fr-FR" w:bidi="he-IL"/>
              </w:rPr>
              <w:t xml:space="preserve">      </w:t>
            </w:r>
            <w:r w:rsidR="0084312A" w:rsidRPr="00105124">
              <w:rPr>
                <w:rFonts w:ascii="Times New Roman" w:eastAsia="Times New Roman" w:hAnsi="Times New Roman" w:cs="Times New Roman"/>
                <w:sz w:val="24"/>
                <w:szCs w:val="24"/>
                <w:lang w:eastAsia="fr-FR" w:bidi="he-IL"/>
              </w:rPr>
              <w:t>-</w:t>
            </w:r>
            <w:r w:rsidR="000135E5">
              <w:rPr>
                <w:rFonts w:ascii="Times New Roman" w:eastAsia="Times New Roman" w:hAnsi="Times New Roman" w:cs="Times New Roman"/>
                <w:sz w:val="24"/>
                <w:szCs w:val="24"/>
                <w:lang w:eastAsia="fr-FR" w:bidi="he-IL"/>
              </w:rPr>
              <w:t>30 404.05</w:t>
            </w:r>
          </w:p>
          <w:p w14:paraId="3D7C6142" w14:textId="702800A1" w:rsidR="000135E5" w:rsidRPr="00105124" w:rsidRDefault="000135E5" w:rsidP="00105124">
            <w:pPr>
              <w:spacing w:after="0" w:line="240" w:lineRule="auto"/>
              <w:rPr>
                <w:rFonts w:ascii="Times New Roman" w:eastAsia="Times New Roman" w:hAnsi="Times New Roman" w:cs="Times New Roman"/>
                <w:sz w:val="24"/>
                <w:szCs w:val="24"/>
                <w:lang w:eastAsia="fr-FR" w:bidi="he-IL"/>
              </w:rPr>
            </w:pPr>
          </w:p>
        </w:tc>
      </w:tr>
      <w:tr w:rsidR="0084312A" w:rsidRPr="002A6354" w14:paraId="4C262259" w14:textId="77777777" w:rsidTr="0084312A">
        <w:tc>
          <w:tcPr>
            <w:tcW w:w="1838" w:type="dxa"/>
            <w:shd w:val="clear" w:color="auto" w:fill="auto"/>
          </w:tcPr>
          <w:p w14:paraId="4C2F30AF" w14:textId="77777777" w:rsidR="0084312A" w:rsidRPr="002A6354" w:rsidRDefault="0084312A" w:rsidP="0084312A">
            <w:pPr>
              <w:spacing w:after="0" w:line="240" w:lineRule="auto"/>
              <w:jc w:val="both"/>
              <w:rPr>
                <w:rFonts w:ascii="Times New Roman" w:eastAsia="Times New Roman" w:hAnsi="Times New Roman" w:cs="Times New Roman"/>
                <w:sz w:val="24"/>
                <w:szCs w:val="24"/>
                <w:lang w:eastAsia="fr-FR" w:bidi="he-IL"/>
              </w:rPr>
            </w:pPr>
            <w:r w:rsidRPr="002A6354">
              <w:rPr>
                <w:rFonts w:ascii="Times New Roman" w:eastAsia="Times New Roman" w:hAnsi="Times New Roman" w:cs="Times New Roman"/>
                <w:sz w:val="24"/>
                <w:szCs w:val="24"/>
                <w:lang w:eastAsia="fr-FR" w:bidi="he-IL"/>
              </w:rPr>
              <w:t>Résultat de clôture (sans RAR)</w:t>
            </w:r>
          </w:p>
        </w:tc>
        <w:tc>
          <w:tcPr>
            <w:tcW w:w="2410" w:type="dxa"/>
            <w:shd w:val="clear" w:color="auto" w:fill="auto"/>
          </w:tcPr>
          <w:p w14:paraId="496B7FD1" w14:textId="77777777" w:rsidR="0084312A" w:rsidRPr="002A6354" w:rsidRDefault="0084312A" w:rsidP="0084312A">
            <w:pPr>
              <w:spacing w:after="0" w:line="240" w:lineRule="auto"/>
              <w:jc w:val="center"/>
              <w:rPr>
                <w:rFonts w:ascii="Times New Roman" w:eastAsia="Times New Roman" w:hAnsi="Times New Roman" w:cs="Times New Roman"/>
                <w:sz w:val="24"/>
                <w:szCs w:val="24"/>
                <w:lang w:eastAsia="fr-FR" w:bidi="he-IL"/>
              </w:rPr>
            </w:pPr>
            <w:r w:rsidRPr="002A6354">
              <w:rPr>
                <w:rFonts w:ascii="Times New Roman" w:eastAsia="Times New Roman" w:hAnsi="Times New Roman" w:cs="Times New Roman"/>
                <w:sz w:val="24"/>
                <w:szCs w:val="24"/>
                <w:lang w:eastAsia="fr-FR" w:bidi="he-IL"/>
              </w:rPr>
              <w:t>+235 309.97</w:t>
            </w:r>
          </w:p>
        </w:tc>
        <w:tc>
          <w:tcPr>
            <w:tcW w:w="2033" w:type="dxa"/>
            <w:shd w:val="clear" w:color="auto" w:fill="auto"/>
          </w:tcPr>
          <w:p w14:paraId="3C135163" w14:textId="48240B1E" w:rsidR="0084312A" w:rsidRPr="002A6354" w:rsidRDefault="00105124" w:rsidP="00105124">
            <w:pPr>
              <w:spacing w:after="0" w:line="240" w:lineRule="auto"/>
              <w:rPr>
                <w:rFonts w:ascii="Times New Roman" w:eastAsia="Times New Roman" w:hAnsi="Times New Roman" w:cs="Times New Roman"/>
                <w:sz w:val="24"/>
                <w:szCs w:val="24"/>
                <w:lang w:eastAsia="fr-FR" w:bidi="he-IL"/>
              </w:rPr>
            </w:pPr>
            <w:r>
              <w:rPr>
                <w:rFonts w:ascii="Times New Roman" w:eastAsia="Times New Roman" w:hAnsi="Times New Roman" w:cs="Times New Roman"/>
                <w:sz w:val="24"/>
                <w:szCs w:val="24"/>
                <w:lang w:eastAsia="fr-FR" w:bidi="he-IL"/>
              </w:rPr>
              <w:t xml:space="preserve">        </w:t>
            </w:r>
            <w:r w:rsidR="0084312A" w:rsidRPr="002A6354">
              <w:rPr>
                <w:rFonts w:ascii="Times New Roman" w:eastAsia="Times New Roman" w:hAnsi="Times New Roman" w:cs="Times New Roman"/>
                <w:sz w:val="24"/>
                <w:szCs w:val="24"/>
                <w:lang w:eastAsia="fr-FR" w:bidi="he-IL"/>
              </w:rPr>
              <w:t>-4</w:t>
            </w:r>
            <w:r>
              <w:rPr>
                <w:rFonts w:ascii="Times New Roman" w:eastAsia="Times New Roman" w:hAnsi="Times New Roman" w:cs="Times New Roman"/>
                <w:sz w:val="24"/>
                <w:szCs w:val="24"/>
                <w:lang w:eastAsia="fr-FR" w:bidi="he-IL"/>
              </w:rPr>
              <w:t xml:space="preserve"> </w:t>
            </w:r>
            <w:r w:rsidR="0084312A" w:rsidRPr="002A6354">
              <w:rPr>
                <w:rFonts w:ascii="Times New Roman" w:eastAsia="Times New Roman" w:hAnsi="Times New Roman" w:cs="Times New Roman"/>
                <w:sz w:val="24"/>
                <w:szCs w:val="24"/>
                <w:lang w:eastAsia="fr-FR" w:bidi="he-IL"/>
              </w:rPr>
              <w:t>853.88</w:t>
            </w:r>
          </w:p>
        </w:tc>
      </w:tr>
    </w:tbl>
    <w:p w14:paraId="166803B2" w14:textId="2F6290EB" w:rsidR="0084312A" w:rsidRPr="002A6354" w:rsidRDefault="0084312A" w:rsidP="00764F9C">
      <w:pPr>
        <w:spacing w:after="0" w:line="240" w:lineRule="auto"/>
        <w:ind w:left="1418"/>
        <w:jc w:val="both"/>
        <w:rPr>
          <w:rFonts w:ascii="Times New Roman" w:hAnsi="Times New Roman" w:cs="Times New Roman"/>
          <w:sz w:val="24"/>
          <w:szCs w:val="24"/>
        </w:rPr>
      </w:pPr>
    </w:p>
    <w:p w14:paraId="735E4542" w14:textId="0293F688" w:rsidR="0084312A" w:rsidRDefault="0084312A" w:rsidP="00764F9C">
      <w:pPr>
        <w:spacing w:after="0" w:line="240" w:lineRule="auto"/>
        <w:ind w:left="1418"/>
        <w:jc w:val="both"/>
        <w:rPr>
          <w:rFonts w:ascii="Times New Roman" w:hAnsi="Times New Roman" w:cs="Times New Roman"/>
          <w:sz w:val="24"/>
          <w:szCs w:val="24"/>
        </w:rPr>
      </w:pPr>
    </w:p>
    <w:p w14:paraId="01657522" w14:textId="2C4B55E6" w:rsidR="0084312A" w:rsidRDefault="0084312A" w:rsidP="00764F9C">
      <w:pPr>
        <w:spacing w:after="0" w:line="240" w:lineRule="auto"/>
        <w:ind w:left="1418"/>
        <w:jc w:val="both"/>
        <w:rPr>
          <w:rFonts w:ascii="Times New Roman" w:hAnsi="Times New Roman" w:cs="Times New Roman"/>
          <w:sz w:val="24"/>
          <w:szCs w:val="24"/>
        </w:rPr>
      </w:pPr>
    </w:p>
    <w:p w14:paraId="612B1A09" w14:textId="4D92AEE3" w:rsidR="0084312A" w:rsidRDefault="0084312A" w:rsidP="00764F9C">
      <w:pPr>
        <w:spacing w:after="0" w:line="240" w:lineRule="auto"/>
        <w:ind w:left="1418"/>
        <w:jc w:val="both"/>
        <w:rPr>
          <w:rFonts w:ascii="Times New Roman" w:hAnsi="Times New Roman" w:cs="Times New Roman"/>
          <w:sz w:val="24"/>
          <w:szCs w:val="24"/>
        </w:rPr>
      </w:pPr>
    </w:p>
    <w:p w14:paraId="0F4C13EF" w14:textId="74A566A7" w:rsidR="0084312A" w:rsidRDefault="0084312A" w:rsidP="00764F9C">
      <w:pPr>
        <w:spacing w:after="0" w:line="240" w:lineRule="auto"/>
        <w:ind w:left="1418"/>
        <w:jc w:val="both"/>
        <w:rPr>
          <w:rFonts w:ascii="Times New Roman" w:hAnsi="Times New Roman" w:cs="Times New Roman"/>
          <w:sz w:val="24"/>
          <w:szCs w:val="24"/>
        </w:rPr>
      </w:pPr>
    </w:p>
    <w:p w14:paraId="086002AB" w14:textId="6653001C" w:rsidR="0084312A" w:rsidRDefault="0084312A" w:rsidP="00764F9C">
      <w:pPr>
        <w:spacing w:after="0" w:line="240" w:lineRule="auto"/>
        <w:ind w:left="1418"/>
        <w:jc w:val="both"/>
        <w:rPr>
          <w:rFonts w:ascii="Times New Roman" w:hAnsi="Times New Roman" w:cs="Times New Roman"/>
          <w:sz w:val="24"/>
          <w:szCs w:val="24"/>
        </w:rPr>
      </w:pPr>
    </w:p>
    <w:p w14:paraId="19380F89" w14:textId="16B8BAB0" w:rsidR="0084312A" w:rsidRDefault="0084312A" w:rsidP="00764F9C">
      <w:pPr>
        <w:spacing w:after="0" w:line="240" w:lineRule="auto"/>
        <w:ind w:left="1418"/>
        <w:jc w:val="both"/>
        <w:rPr>
          <w:rFonts w:ascii="Times New Roman" w:hAnsi="Times New Roman" w:cs="Times New Roman"/>
          <w:sz w:val="24"/>
          <w:szCs w:val="24"/>
        </w:rPr>
      </w:pPr>
    </w:p>
    <w:p w14:paraId="47DEA317" w14:textId="43238930" w:rsidR="0084312A" w:rsidRDefault="0084312A" w:rsidP="00764F9C">
      <w:pPr>
        <w:spacing w:after="0" w:line="240" w:lineRule="auto"/>
        <w:ind w:left="1418"/>
        <w:jc w:val="both"/>
        <w:rPr>
          <w:rFonts w:ascii="Times New Roman" w:hAnsi="Times New Roman" w:cs="Times New Roman"/>
          <w:sz w:val="24"/>
          <w:szCs w:val="24"/>
        </w:rPr>
      </w:pPr>
    </w:p>
    <w:p w14:paraId="4552DC7D" w14:textId="77777777" w:rsidR="0084312A" w:rsidRDefault="0084312A" w:rsidP="00764F9C">
      <w:pPr>
        <w:spacing w:after="0" w:line="240" w:lineRule="auto"/>
        <w:ind w:left="1418"/>
        <w:jc w:val="both"/>
        <w:rPr>
          <w:rFonts w:ascii="Times New Roman" w:hAnsi="Times New Roman" w:cs="Times New Roman"/>
          <w:sz w:val="24"/>
          <w:szCs w:val="24"/>
        </w:rPr>
      </w:pPr>
    </w:p>
    <w:p w14:paraId="63709488" w14:textId="77777777" w:rsidR="0084312A" w:rsidRDefault="0084312A" w:rsidP="00764F9C">
      <w:pPr>
        <w:spacing w:after="0" w:line="240" w:lineRule="auto"/>
        <w:ind w:left="1418"/>
        <w:jc w:val="both"/>
        <w:rPr>
          <w:rFonts w:ascii="Times New Roman" w:hAnsi="Times New Roman" w:cs="Times New Roman"/>
          <w:b/>
          <w:bCs/>
          <w:u w:val="single"/>
        </w:rPr>
      </w:pPr>
    </w:p>
    <w:p w14:paraId="10FDFD9D" w14:textId="77777777" w:rsidR="0084312A" w:rsidRDefault="0084312A" w:rsidP="00764F9C">
      <w:pPr>
        <w:spacing w:after="0" w:line="240" w:lineRule="auto"/>
        <w:ind w:left="1418"/>
        <w:jc w:val="both"/>
        <w:rPr>
          <w:rFonts w:ascii="Times New Roman" w:hAnsi="Times New Roman" w:cs="Times New Roman"/>
          <w:b/>
          <w:bCs/>
          <w:u w:val="single"/>
        </w:rPr>
      </w:pPr>
    </w:p>
    <w:p w14:paraId="27D788DA" w14:textId="77777777" w:rsidR="002A6354" w:rsidRDefault="002A6354" w:rsidP="00764F9C">
      <w:pPr>
        <w:spacing w:after="0" w:line="240" w:lineRule="auto"/>
        <w:ind w:left="1418"/>
        <w:jc w:val="both"/>
        <w:rPr>
          <w:rFonts w:ascii="Times New Roman" w:hAnsi="Times New Roman" w:cs="Times New Roman"/>
          <w:b/>
          <w:bCs/>
          <w:u w:val="single"/>
        </w:rPr>
      </w:pPr>
    </w:p>
    <w:p w14:paraId="172BDB2B" w14:textId="77777777" w:rsidR="002A6354" w:rsidRDefault="002A6354" w:rsidP="00764F9C">
      <w:pPr>
        <w:spacing w:after="0" w:line="240" w:lineRule="auto"/>
        <w:ind w:left="1418"/>
        <w:jc w:val="both"/>
        <w:rPr>
          <w:rFonts w:ascii="Times New Roman" w:hAnsi="Times New Roman" w:cs="Times New Roman"/>
          <w:b/>
          <w:bCs/>
          <w:u w:val="single"/>
        </w:rPr>
      </w:pPr>
    </w:p>
    <w:p w14:paraId="58B72441" w14:textId="1599CD1D" w:rsidR="00764F9C" w:rsidRDefault="00D155DE" w:rsidP="00764F9C">
      <w:pPr>
        <w:spacing w:after="0" w:line="240" w:lineRule="auto"/>
        <w:ind w:left="1418"/>
        <w:jc w:val="both"/>
        <w:rPr>
          <w:rFonts w:ascii="Times New Roman" w:hAnsi="Times New Roman" w:cs="Times New Roman"/>
          <w:b/>
          <w:bCs/>
          <w:sz w:val="24"/>
          <w:szCs w:val="24"/>
          <w:u w:val="single"/>
        </w:rPr>
      </w:pPr>
      <w:r w:rsidRPr="002A6354">
        <w:rPr>
          <w:rFonts w:ascii="Times New Roman" w:hAnsi="Times New Roman" w:cs="Times New Roman"/>
          <w:b/>
          <w:bCs/>
          <w:sz w:val="24"/>
          <w:szCs w:val="24"/>
          <w:u w:val="single"/>
        </w:rPr>
        <w:t>AFFECTATION DE</w:t>
      </w:r>
      <w:r w:rsidR="00A8222D" w:rsidRPr="002A6354">
        <w:rPr>
          <w:rFonts w:ascii="Times New Roman" w:hAnsi="Times New Roman" w:cs="Times New Roman"/>
          <w:b/>
          <w:bCs/>
          <w:sz w:val="24"/>
          <w:szCs w:val="24"/>
          <w:u w:val="single"/>
        </w:rPr>
        <w:t>S</w:t>
      </w:r>
      <w:r w:rsidRPr="002A6354">
        <w:rPr>
          <w:rFonts w:ascii="Times New Roman" w:hAnsi="Times New Roman" w:cs="Times New Roman"/>
          <w:b/>
          <w:bCs/>
          <w:sz w:val="24"/>
          <w:szCs w:val="24"/>
          <w:u w:val="single"/>
        </w:rPr>
        <w:t xml:space="preserve"> RESULTATS</w:t>
      </w:r>
    </w:p>
    <w:p w14:paraId="345A96A6" w14:textId="14CD74D3" w:rsidR="00D155DE" w:rsidRPr="002A6354" w:rsidRDefault="00D155DE" w:rsidP="002A6354">
      <w:pPr>
        <w:spacing w:after="0" w:line="240" w:lineRule="auto"/>
        <w:ind w:left="1418" w:right="141"/>
        <w:jc w:val="both"/>
        <w:rPr>
          <w:rFonts w:ascii="Times New Roman" w:eastAsia="Times New Roman" w:hAnsi="Times New Roman" w:cs="Times New Roman"/>
          <w:bCs/>
          <w:iCs/>
          <w:sz w:val="24"/>
          <w:szCs w:val="24"/>
          <w:lang w:eastAsia="fr-FR"/>
        </w:rPr>
      </w:pPr>
      <w:r w:rsidRPr="002A6354">
        <w:rPr>
          <w:rFonts w:ascii="Times New Roman" w:hAnsi="Times New Roman" w:cs="Times New Roman"/>
          <w:sz w:val="24"/>
          <w:szCs w:val="24"/>
        </w:rPr>
        <w:t xml:space="preserve">Pour mémoire, la constatation des résultats cumulés de clôture est suivie du calcul du besoin de financement de la section d’investissement. Ce besoin doit dans la mesure du possible être couvert par l’excédent de fonctionnement sur l’exercice suivant au compte 1068. Après avoir entendu le compte administratif de l’exercice 2020, les membres du </w:t>
      </w:r>
      <w:r w:rsidR="001F7687" w:rsidRPr="002A6354">
        <w:rPr>
          <w:rFonts w:ascii="Times New Roman" w:hAnsi="Times New Roman" w:cs="Times New Roman"/>
          <w:sz w:val="24"/>
          <w:szCs w:val="24"/>
        </w:rPr>
        <w:t>conseil</w:t>
      </w:r>
      <w:r w:rsidRPr="002A6354">
        <w:rPr>
          <w:rFonts w:ascii="Times New Roman" w:hAnsi="Times New Roman" w:cs="Times New Roman"/>
          <w:sz w:val="24"/>
          <w:szCs w:val="24"/>
        </w:rPr>
        <w:t xml:space="preserve"> ont constaté que le besoin de financement et la capacité de couverture par l’autofinancement se présentent comme suit :</w:t>
      </w:r>
    </w:p>
    <w:p w14:paraId="12523F1D" w14:textId="77777777" w:rsidR="00D155DE" w:rsidRPr="002A6354" w:rsidRDefault="00D155DE" w:rsidP="00D155DE">
      <w:pPr>
        <w:spacing w:after="0" w:line="240" w:lineRule="auto"/>
        <w:ind w:left="-142"/>
        <w:jc w:val="both"/>
        <w:rPr>
          <w:rFonts w:ascii="Times New Roman" w:eastAsia="Times New Roman" w:hAnsi="Times New Roman" w:cs="Times New Roman"/>
          <w:bCs/>
          <w:iCs/>
          <w:sz w:val="24"/>
          <w:szCs w:val="24"/>
          <w:lang w:eastAsia="fr-FR"/>
        </w:rPr>
      </w:pPr>
    </w:p>
    <w:tbl>
      <w:tblPr>
        <w:tblW w:w="8200"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279"/>
        <w:gridCol w:w="2699"/>
        <w:gridCol w:w="1529"/>
      </w:tblGrid>
      <w:tr w:rsidR="00D155DE" w:rsidRPr="002A6354" w14:paraId="22DD5F55" w14:textId="77777777" w:rsidTr="002A6354">
        <w:tc>
          <w:tcPr>
            <w:tcW w:w="3972" w:type="dxa"/>
            <w:gridSpan w:val="2"/>
            <w:shd w:val="clear" w:color="auto" w:fill="auto"/>
          </w:tcPr>
          <w:p w14:paraId="784C0915" w14:textId="77777777" w:rsidR="00D155DE" w:rsidRPr="002A6354" w:rsidRDefault="00D155DE" w:rsidP="00D155DE">
            <w:pPr>
              <w:spacing w:after="0" w:line="240" w:lineRule="auto"/>
              <w:ind w:left="-142"/>
              <w:jc w:val="center"/>
              <w:rPr>
                <w:rFonts w:ascii="Times New Roman" w:eastAsia="Times New Roman" w:hAnsi="Times New Roman" w:cs="Times New Roman"/>
                <w:sz w:val="24"/>
                <w:szCs w:val="24"/>
                <w:lang w:eastAsia="fr-FR" w:bidi="he-IL"/>
              </w:rPr>
            </w:pPr>
            <w:r w:rsidRPr="002A6354">
              <w:rPr>
                <w:rFonts w:ascii="Times New Roman" w:eastAsia="Times New Roman" w:hAnsi="Times New Roman" w:cs="Times New Roman"/>
                <w:sz w:val="24"/>
                <w:szCs w:val="24"/>
                <w:lang w:eastAsia="fr-FR" w:bidi="he-IL"/>
              </w:rPr>
              <w:t>Fonctionnement</w:t>
            </w:r>
          </w:p>
        </w:tc>
        <w:tc>
          <w:tcPr>
            <w:tcW w:w="4228" w:type="dxa"/>
            <w:gridSpan w:val="2"/>
            <w:shd w:val="clear" w:color="auto" w:fill="auto"/>
          </w:tcPr>
          <w:p w14:paraId="18056AC2" w14:textId="77777777" w:rsidR="00D155DE" w:rsidRPr="002A6354" w:rsidRDefault="00D155DE" w:rsidP="00D155DE">
            <w:pPr>
              <w:spacing w:after="0" w:line="240" w:lineRule="auto"/>
              <w:ind w:left="-142"/>
              <w:jc w:val="center"/>
              <w:rPr>
                <w:rFonts w:ascii="Times New Roman" w:eastAsia="Times New Roman" w:hAnsi="Times New Roman" w:cs="Times New Roman"/>
                <w:sz w:val="24"/>
                <w:szCs w:val="24"/>
                <w:lang w:eastAsia="fr-FR" w:bidi="he-IL"/>
              </w:rPr>
            </w:pPr>
            <w:r w:rsidRPr="002A6354">
              <w:rPr>
                <w:rFonts w:ascii="Times New Roman" w:eastAsia="Times New Roman" w:hAnsi="Times New Roman" w:cs="Times New Roman"/>
                <w:sz w:val="24"/>
                <w:szCs w:val="24"/>
                <w:lang w:eastAsia="fr-FR" w:bidi="he-IL"/>
              </w:rPr>
              <w:t>Investissement</w:t>
            </w:r>
          </w:p>
        </w:tc>
      </w:tr>
      <w:tr w:rsidR="00D155DE" w:rsidRPr="002A6354" w14:paraId="3D884CB5" w14:textId="77777777" w:rsidTr="002A6354">
        <w:tc>
          <w:tcPr>
            <w:tcW w:w="2693" w:type="dxa"/>
            <w:shd w:val="clear" w:color="auto" w:fill="auto"/>
          </w:tcPr>
          <w:p w14:paraId="219F04F7" w14:textId="77777777" w:rsidR="00D155DE" w:rsidRPr="002A6354" w:rsidRDefault="00D155DE" w:rsidP="00D155DE">
            <w:pPr>
              <w:spacing w:after="0" w:line="240" w:lineRule="auto"/>
              <w:ind w:left="-142"/>
              <w:rPr>
                <w:rFonts w:ascii="Times New Roman" w:eastAsia="Times New Roman" w:hAnsi="Times New Roman" w:cs="Times New Roman"/>
                <w:sz w:val="24"/>
                <w:szCs w:val="24"/>
                <w:lang w:eastAsia="fr-FR" w:bidi="he-IL"/>
              </w:rPr>
            </w:pPr>
            <w:r w:rsidRPr="002A6354">
              <w:rPr>
                <w:rFonts w:ascii="Times New Roman" w:eastAsia="Times New Roman" w:hAnsi="Times New Roman" w:cs="Times New Roman"/>
                <w:sz w:val="24"/>
                <w:szCs w:val="24"/>
                <w:lang w:eastAsia="fr-FR" w:bidi="he-IL"/>
              </w:rPr>
              <w:t>Résultat de clôture</w:t>
            </w:r>
          </w:p>
        </w:tc>
        <w:tc>
          <w:tcPr>
            <w:tcW w:w="1279" w:type="dxa"/>
            <w:shd w:val="clear" w:color="auto" w:fill="auto"/>
          </w:tcPr>
          <w:p w14:paraId="6C8E3D56" w14:textId="77777777" w:rsidR="00D155DE" w:rsidRPr="002A6354" w:rsidRDefault="00D155DE" w:rsidP="00D155DE">
            <w:pPr>
              <w:spacing w:after="0" w:line="240" w:lineRule="auto"/>
              <w:ind w:left="-142"/>
              <w:jc w:val="center"/>
              <w:rPr>
                <w:rFonts w:ascii="Times New Roman" w:eastAsia="Times New Roman" w:hAnsi="Times New Roman" w:cs="Times New Roman"/>
                <w:sz w:val="24"/>
                <w:szCs w:val="24"/>
                <w:lang w:eastAsia="fr-FR" w:bidi="he-IL"/>
              </w:rPr>
            </w:pPr>
            <w:r w:rsidRPr="002A6354">
              <w:rPr>
                <w:rFonts w:ascii="Times New Roman" w:eastAsia="Times New Roman" w:hAnsi="Times New Roman" w:cs="Times New Roman"/>
                <w:sz w:val="24"/>
                <w:szCs w:val="24"/>
                <w:lang w:eastAsia="fr-FR" w:bidi="he-IL"/>
              </w:rPr>
              <w:t>235 309.97</w:t>
            </w:r>
          </w:p>
        </w:tc>
        <w:tc>
          <w:tcPr>
            <w:tcW w:w="2699" w:type="dxa"/>
            <w:shd w:val="clear" w:color="auto" w:fill="auto"/>
          </w:tcPr>
          <w:p w14:paraId="27D402A1" w14:textId="77777777" w:rsidR="00D155DE" w:rsidRPr="002A6354" w:rsidRDefault="00D155DE" w:rsidP="00D155DE">
            <w:pPr>
              <w:spacing w:after="0" w:line="240" w:lineRule="auto"/>
              <w:ind w:left="-142"/>
              <w:rPr>
                <w:rFonts w:ascii="Times New Roman" w:eastAsia="Times New Roman" w:hAnsi="Times New Roman" w:cs="Times New Roman"/>
                <w:sz w:val="24"/>
                <w:szCs w:val="24"/>
                <w:lang w:eastAsia="fr-FR" w:bidi="he-IL"/>
              </w:rPr>
            </w:pPr>
            <w:r w:rsidRPr="002A6354">
              <w:rPr>
                <w:rFonts w:ascii="Times New Roman" w:eastAsia="Times New Roman" w:hAnsi="Times New Roman" w:cs="Times New Roman"/>
                <w:sz w:val="24"/>
                <w:szCs w:val="24"/>
                <w:lang w:eastAsia="fr-FR" w:bidi="he-IL"/>
              </w:rPr>
              <w:t>Résultat de clôture</w:t>
            </w:r>
          </w:p>
        </w:tc>
        <w:tc>
          <w:tcPr>
            <w:tcW w:w="1529" w:type="dxa"/>
            <w:shd w:val="clear" w:color="auto" w:fill="auto"/>
          </w:tcPr>
          <w:p w14:paraId="0B75B408" w14:textId="732FCDB0" w:rsidR="00D155DE" w:rsidRPr="002A6354" w:rsidRDefault="001F7687" w:rsidP="00D155DE">
            <w:pPr>
              <w:spacing w:after="0" w:line="240" w:lineRule="auto"/>
              <w:ind w:left="-142"/>
              <w:jc w:val="center"/>
              <w:rPr>
                <w:rFonts w:ascii="Times New Roman" w:eastAsia="Times New Roman" w:hAnsi="Times New Roman" w:cs="Times New Roman"/>
                <w:sz w:val="24"/>
                <w:szCs w:val="24"/>
                <w:lang w:eastAsia="fr-FR" w:bidi="he-IL"/>
              </w:rPr>
            </w:pPr>
            <w:r w:rsidRPr="002A6354">
              <w:rPr>
                <w:rFonts w:ascii="Times New Roman" w:eastAsia="Times New Roman" w:hAnsi="Times New Roman" w:cs="Times New Roman"/>
                <w:sz w:val="24"/>
                <w:szCs w:val="24"/>
                <w:lang w:eastAsia="fr-FR" w:bidi="he-IL"/>
              </w:rPr>
              <w:t>-</w:t>
            </w:r>
            <w:r w:rsidR="00D155DE" w:rsidRPr="002A6354">
              <w:rPr>
                <w:rFonts w:ascii="Times New Roman" w:eastAsia="Times New Roman" w:hAnsi="Times New Roman" w:cs="Times New Roman"/>
                <w:sz w:val="24"/>
                <w:szCs w:val="24"/>
                <w:lang w:eastAsia="fr-FR" w:bidi="he-IL"/>
              </w:rPr>
              <w:t>4</w:t>
            </w:r>
            <w:r w:rsidR="00105124">
              <w:rPr>
                <w:rFonts w:ascii="Times New Roman" w:eastAsia="Times New Roman" w:hAnsi="Times New Roman" w:cs="Times New Roman"/>
                <w:sz w:val="24"/>
                <w:szCs w:val="24"/>
                <w:lang w:eastAsia="fr-FR" w:bidi="he-IL"/>
              </w:rPr>
              <w:t xml:space="preserve"> </w:t>
            </w:r>
            <w:r w:rsidR="00D155DE" w:rsidRPr="002A6354">
              <w:rPr>
                <w:rFonts w:ascii="Times New Roman" w:eastAsia="Times New Roman" w:hAnsi="Times New Roman" w:cs="Times New Roman"/>
                <w:sz w:val="24"/>
                <w:szCs w:val="24"/>
                <w:lang w:eastAsia="fr-FR" w:bidi="he-IL"/>
              </w:rPr>
              <w:t>853.88</w:t>
            </w:r>
          </w:p>
        </w:tc>
      </w:tr>
      <w:tr w:rsidR="00D155DE" w:rsidRPr="002A6354" w14:paraId="0EFF309B" w14:textId="77777777" w:rsidTr="002A6354">
        <w:tc>
          <w:tcPr>
            <w:tcW w:w="2693" w:type="dxa"/>
            <w:shd w:val="clear" w:color="auto" w:fill="auto"/>
          </w:tcPr>
          <w:p w14:paraId="30F37F44" w14:textId="77777777" w:rsidR="00D155DE" w:rsidRPr="002A6354" w:rsidRDefault="00D155DE" w:rsidP="00D155DE">
            <w:pPr>
              <w:spacing w:after="0" w:line="240" w:lineRule="auto"/>
              <w:ind w:left="-142"/>
              <w:rPr>
                <w:rFonts w:ascii="Times New Roman" w:eastAsia="Times New Roman" w:hAnsi="Times New Roman" w:cs="Times New Roman"/>
                <w:sz w:val="24"/>
                <w:szCs w:val="24"/>
                <w:lang w:eastAsia="fr-FR" w:bidi="he-IL"/>
              </w:rPr>
            </w:pPr>
            <w:r w:rsidRPr="002A6354">
              <w:rPr>
                <w:rFonts w:ascii="Times New Roman" w:eastAsia="Times New Roman" w:hAnsi="Times New Roman" w:cs="Times New Roman"/>
                <w:sz w:val="24"/>
                <w:szCs w:val="24"/>
                <w:lang w:eastAsia="fr-FR" w:bidi="he-IL"/>
              </w:rPr>
              <w:t>Capacité d’autofinancement</w:t>
            </w:r>
          </w:p>
        </w:tc>
        <w:tc>
          <w:tcPr>
            <w:tcW w:w="1279" w:type="dxa"/>
            <w:shd w:val="clear" w:color="auto" w:fill="auto"/>
          </w:tcPr>
          <w:p w14:paraId="0866206F" w14:textId="77777777" w:rsidR="00D155DE" w:rsidRPr="002A6354" w:rsidRDefault="00D155DE" w:rsidP="00D155DE">
            <w:pPr>
              <w:spacing w:after="0" w:line="240" w:lineRule="auto"/>
              <w:ind w:left="-142"/>
              <w:jc w:val="center"/>
              <w:rPr>
                <w:rFonts w:ascii="Times New Roman" w:eastAsia="Times New Roman" w:hAnsi="Times New Roman" w:cs="Times New Roman"/>
                <w:sz w:val="24"/>
                <w:szCs w:val="24"/>
                <w:lang w:eastAsia="fr-FR" w:bidi="he-IL"/>
              </w:rPr>
            </w:pPr>
          </w:p>
          <w:p w14:paraId="50F6F5CD" w14:textId="77777777" w:rsidR="00D155DE" w:rsidRPr="002A6354" w:rsidRDefault="00D155DE" w:rsidP="00D155DE">
            <w:pPr>
              <w:spacing w:after="0" w:line="240" w:lineRule="auto"/>
              <w:ind w:left="-142"/>
              <w:jc w:val="center"/>
              <w:rPr>
                <w:rFonts w:ascii="Times New Roman" w:eastAsia="Times New Roman" w:hAnsi="Times New Roman" w:cs="Times New Roman"/>
                <w:sz w:val="24"/>
                <w:szCs w:val="24"/>
                <w:lang w:eastAsia="fr-FR" w:bidi="he-IL"/>
              </w:rPr>
            </w:pPr>
            <w:r w:rsidRPr="002A6354">
              <w:rPr>
                <w:rFonts w:ascii="Times New Roman" w:eastAsia="Times New Roman" w:hAnsi="Times New Roman" w:cs="Times New Roman"/>
                <w:sz w:val="24"/>
                <w:szCs w:val="24"/>
                <w:lang w:eastAsia="fr-FR" w:bidi="he-IL"/>
              </w:rPr>
              <w:t>235 309.97</w:t>
            </w:r>
          </w:p>
        </w:tc>
        <w:tc>
          <w:tcPr>
            <w:tcW w:w="2699" w:type="dxa"/>
            <w:shd w:val="clear" w:color="auto" w:fill="auto"/>
          </w:tcPr>
          <w:p w14:paraId="2D408B25" w14:textId="77777777" w:rsidR="00D155DE" w:rsidRPr="002A6354" w:rsidRDefault="00D155DE" w:rsidP="00D155DE">
            <w:pPr>
              <w:spacing w:after="0" w:line="240" w:lineRule="auto"/>
              <w:ind w:left="-142"/>
              <w:rPr>
                <w:rFonts w:ascii="Times New Roman" w:eastAsia="Times New Roman" w:hAnsi="Times New Roman" w:cs="Times New Roman"/>
                <w:sz w:val="24"/>
                <w:szCs w:val="24"/>
                <w:lang w:eastAsia="fr-FR" w:bidi="he-IL"/>
              </w:rPr>
            </w:pPr>
            <w:r w:rsidRPr="002A6354">
              <w:rPr>
                <w:rFonts w:ascii="Times New Roman" w:eastAsia="Times New Roman" w:hAnsi="Times New Roman" w:cs="Times New Roman"/>
                <w:sz w:val="24"/>
                <w:szCs w:val="24"/>
                <w:lang w:eastAsia="fr-FR" w:bidi="he-IL"/>
              </w:rPr>
              <w:t>Restes à réaliser recettes</w:t>
            </w:r>
          </w:p>
        </w:tc>
        <w:tc>
          <w:tcPr>
            <w:tcW w:w="1529" w:type="dxa"/>
            <w:shd w:val="clear" w:color="auto" w:fill="auto"/>
          </w:tcPr>
          <w:p w14:paraId="2026E3D5" w14:textId="0BF2C969" w:rsidR="00D155DE" w:rsidRPr="002A6354" w:rsidRDefault="00D155DE" w:rsidP="00D155DE">
            <w:pPr>
              <w:spacing w:after="0" w:line="240" w:lineRule="auto"/>
              <w:ind w:left="-142"/>
              <w:jc w:val="center"/>
              <w:rPr>
                <w:rFonts w:ascii="Times New Roman" w:eastAsia="Times New Roman" w:hAnsi="Times New Roman" w:cs="Times New Roman"/>
                <w:sz w:val="24"/>
                <w:szCs w:val="24"/>
                <w:lang w:eastAsia="fr-FR" w:bidi="he-IL"/>
              </w:rPr>
            </w:pPr>
            <w:r w:rsidRPr="002A6354">
              <w:rPr>
                <w:rFonts w:ascii="Times New Roman" w:eastAsia="Times New Roman" w:hAnsi="Times New Roman" w:cs="Times New Roman"/>
                <w:sz w:val="24"/>
                <w:szCs w:val="24"/>
                <w:lang w:eastAsia="fr-FR" w:bidi="he-IL"/>
              </w:rPr>
              <w:t>3</w:t>
            </w:r>
            <w:r w:rsidR="00105124">
              <w:rPr>
                <w:rFonts w:ascii="Times New Roman" w:eastAsia="Times New Roman" w:hAnsi="Times New Roman" w:cs="Times New Roman"/>
                <w:sz w:val="24"/>
                <w:szCs w:val="24"/>
                <w:lang w:eastAsia="fr-FR" w:bidi="he-IL"/>
              </w:rPr>
              <w:t xml:space="preserve"> </w:t>
            </w:r>
            <w:r w:rsidRPr="002A6354">
              <w:rPr>
                <w:rFonts w:ascii="Times New Roman" w:eastAsia="Times New Roman" w:hAnsi="Times New Roman" w:cs="Times New Roman"/>
                <w:sz w:val="24"/>
                <w:szCs w:val="24"/>
                <w:lang w:eastAsia="fr-FR" w:bidi="he-IL"/>
              </w:rPr>
              <w:t>916.44</w:t>
            </w:r>
          </w:p>
        </w:tc>
      </w:tr>
      <w:tr w:rsidR="00D155DE" w:rsidRPr="002A6354" w14:paraId="073C4188" w14:textId="77777777" w:rsidTr="002A6354">
        <w:tc>
          <w:tcPr>
            <w:tcW w:w="2693" w:type="dxa"/>
            <w:shd w:val="clear" w:color="auto" w:fill="auto"/>
          </w:tcPr>
          <w:p w14:paraId="6EF8760F" w14:textId="77777777" w:rsidR="00D155DE" w:rsidRPr="002A6354" w:rsidRDefault="00D155DE" w:rsidP="00D155DE">
            <w:pPr>
              <w:spacing w:after="0" w:line="240" w:lineRule="auto"/>
              <w:ind w:left="-142"/>
              <w:rPr>
                <w:rFonts w:ascii="Times New Roman" w:eastAsia="Times New Roman" w:hAnsi="Times New Roman" w:cs="Times New Roman"/>
                <w:sz w:val="24"/>
                <w:szCs w:val="24"/>
                <w:lang w:eastAsia="fr-FR" w:bidi="he-IL"/>
              </w:rPr>
            </w:pPr>
          </w:p>
        </w:tc>
        <w:tc>
          <w:tcPr>
            <w:tcW w:w="1279" w:type="dxa"/>
            <w:shd w:val="clear" w:color="auto" w:fill="auto"/>
          </w:tcPr>
          <w:p w14:paraId="4CD60FCA" w14:textId="77777777" w:rsidR="00D155DE" w:rsidRPr="002A6354" w:rsidRDefault="00D155DE" w:rsidP="00D155DE">
            <w:pPr>
              <w:spacing w:after="0" w:line="240" w:lineRule="auto"/>
              <w:ind w:left="-142"/>
              <w:jc w:val="center"/>
              <w:rPr>
                <w:rFonts w:ascii="Times New Roman" w:eastAsia="Times New Roman" w:hAnsi="Times New Roman" w:cs="Times New Roman"/>
                <w:sz w:val="24"/>
                <w:szCs w:val="24"/>
                <w:lang w:eastAsia="fr-FR" w:bidi="he-IL"/>
              </w:rPr>
            </w:pPr>
          </w:p>
          <w:p w14:paraId="4B28996A" w14:textId="77777777" w:rsidR="00D155DE" w:rsidRPr="002A6354" w:rsidRDefault="00D155DE" w:rsidP="00D155DE">
            <w:pPr>
              <w:spacing w:after="0" w:line="240" w:lineRule="auto"/>
              <w:ind w:left="-142"/>
              <w:jc w:val="center"/>
              <w:rPr>
                <w:rFonts w:ascii="Times New Roman" w:eastAsia="Times New Roman" w:hAnsi="Times New Roman" w:cs="Times New Roman"/>
                <w:sz w:val="24"/>
                <w:szCs w:val="24"/>
                <w:lang w:eastAsia="fr-FR" w:bidi="he-IL"/>
              </w:rPr>
            </w:pPr>
          </w:p>
        </w:tc>
        <w:tc>
          <w:tcPr>
            <w:tcW w:w="2699" w:type="dxa"/>
            <w:shd w:val="clear" w:color="auto" w:fill="auto"/>
          </w:tcPr>
          <w:p w14:paraId="6F9259F6" w14:textId="77777777" w:rsidR="00D155DE" w:rsidRPr="002A6354" w:rsidRDefault="00D155DE" w:rsidP="00D155DE">
            <w:pPr>
              <w:spacing w:after="0" w:line="240" w:lineRule="auto"/>
              <w:ind w:left="-142"/>
              <w:rPr>
                <w:rFonts w:ascii="Times New Roman" w:eastAsia="Times New Roman" w:hAnsi="Times New Roman" w:cs="Times New Roman"/>
                <w:b/>
                <w:bCs/>
                <w:sz w:val="24"/>
                <w:szCs w:val="24"/>
                <w:lang w:eastAsia="fr-FR" w:bidi="he-IL"/>
              </w:rPr>
            </w:pPr>
            <w:r w:rsidRPr="002A6354">
              <w:rPr>
                <w:rFonts w:ascii="Times New Roman" w:eastAsia="Times New Roman" w:hAnsi="Times New Roman" w:cs="Times New Roman"/>
                <w:b/>
                <w:bCs/>
                <w:sz w:val="24"/>
                <w:szCs w:val="24"/>
                <w:lang w:eastAsia="fr-FR" w:bidi="he-IL"/>
              </w:rPr>
              <w:t>Besoin de financement au compte 1068</w:t>
            </w:r>
          </w:p>
        </w:tc>
        <w:tc>
          <w:tcPr>
            <w:tcW w:w="1529" w:type="dxa"/>
            <w:shd w:val="clear" w:color="auto" w:fill="auto"/>
          </w:tcPr>
          <w:p w14:paraId="5C922621" w14:textId="77777777" w:rsidR="00D155DE" w:rsidRPr="002A6354" w:rsidRDefault="00D155DE" w:rsidP="00D155DE">
            <w:pPr>
              <w:spacing w:after="0" w:line="240" w:lineRule="auto"/>
              <w:ind w:left="-142"/>
              <w:jc w:val="center"/>
              <w:rPr>
                <w:rFonts w:ascii="Times New Roman" w:eastAsia="Times New Roman" w:hAnsi="Times New Roman" w:cs="Times New Roman"/>
                <w:sz w:val="24"/>
                <w:szCs w:val="24"/>
                <w:lang w:eastAsia="fr-FR" w:bidi="he-IL"/>
              </w:rPr>
            </w:pPr>
          </w:p>
          <w:p w14:paraId="6DCDB240" w14:textId="77777777" w:rsidR="00D155DE" w:rsidRPr="002A6354" w:rsidRDefault="00D155DE" w:rsidP="00D155DE">
            <w:pPr>
              <w:spacing w:after="0" w:line="240" w:lineRule="auto"/>
              <w:ind w:left="-142"/>
              <w:jc w:val="center"/>
              <w:rPr>
                <w:rFonts w:ascii="Times New Roman" w:eastAsia="Times New Roman" w:hAnsi="Times New Roman" w:cs="Times New Roman"/>
                <w:sz w:val="24"/>
                <w:szCs w:val="24"/>
                <w:lang w:eastAsia="fr-FR" w:bidi="he-IL"/>
              </w:rPr>
            </w:pPr>
            <w:r w:rsidRPr="002A6354">
              <w:rPr>
                <w:rFonts w:ascii="Times New Roman" w:eastAsia="Times New Roman" w:hAnsi="Times New Roman" w:cs="Times New Roman"/>
                <w:sz w:val="24"/>
                <w:szCs w:val="24"/>
                <w:lang w:eastAsia="fr-FR" w:bidi="he-IL"/>
              </w:rPr>
              <w:t>937.44</w:t>
            </w:r>
          </w:p>
        </w:tc>
      </w:tr>
      <w:tr w:rsidR="00D155DE" w:rsidRPr="002A6354" w14:paraId="423C6CBA" w14:textId="77777777" w:rsidTr="002A6354">
        <w:trPr>
          <w:trHeight w:val="786"/>
        </w:trPr>
        <w:tc>
          <w:tcPr>
            <w:tcW w:w="2693" w:type="dxa"/>
            <w:shd w:val="clear" w:color="auto" w:fill="auto"/>
          </w:tcPr>
          <w:p w14:paraId="2DAAB0AF" w14:textId="77777777" w:rsidR="00D155DE" w:rsidRPr="002A6354" w:rsidRDefault="00D155DE" w:rsidP="00D155DE">
            <w:pPr>
              <w:spacing w:after="0" w:line="240" w:lineRule="auto"/>
              <w:ind w:left="-142"/>
              <w:rPr>
                <w:rFonts w:ascii="Times New Roman" w:eastAsia="Times New Roman" w:hAnsi="Times New Roman" w:cs="Times New Roman"/>
                <w:sz w:val="24"/>
                <w:szCs w:val="24"/>
                <w:lang w:eastAsia="fr-FR" w:bidi="he-IL"/>
              </w:rPr>
            </w:pPr>
            <w:r w:rsidRPr="002A6354">
              <w:rPr>
                <w:rFonts w:ascii="Times New Roman" w:eastAsia="Times New Roman" w:hAnsi="Times New Roman" w:cs="Times New Roman"/>
                <w:b/>
                <w:bCs/>
                <w:sz w:val="24"/>
                <w:szCs w:val="24"/>
                <w:lang w:eastAsia="fr-FR" w:bidi="he-IL"/>
              </w:rPr>
              <w:t>Affectation au compte 002</w:t>
            </w:r>
            <w:r w:rsidRPr="002A6354">
              <w:rPr>
                <w:rFonts w:ascii="Times New Roman" w:eastAsia="Times New Roman" w:hAnsi="Times New Roman" w:cs="Times New Roman"/>
                <w:sz w:val="24"/>
                <w:szCs w:val="24"/>
                <w:lang w:eastAsia="fr-FR" w:bidi="he-IL"/>
              </w:rPr>
              <w:t xml:space="preserve"> (résultat de clôture-le besoin de financement)</w:t>
            </w:r>
          </w:p>
          <w:p w14:paraId="0848FED9" w14:textId="77777777" w:rsidR="00D155DE" w:rsidRPr="002A6354" w:rsidRDefault="00D155DE" w:rsidP="00D155DE">
            <w:pPr>
              <w:spacing w:after="0" w:line="240" w:lineRule="auto"/>
              <w:ind w:left="-142"/>
              <w:rPr>
                <w:rFonts w:ascii="Times New Roman" w:eastAsia="Times New Roman" w:hAnsi="Times New Roman" w:cs="Times New Roman"/>
                <w:sz w:val="24"/>
                <w:szCs w:val="24"/>
                <w:lang w:eastAsia="fr-FR" w:bidi="he-IL"/>
              </w:rPr>
            </w:pPr>
          </w:p>
        </w:tc>
        <w:tc>
          <w:tcPr>
            <w:tcW w:w="1279" w:type="dxa"/>
            <w:shd w:val="clear" w:color="auto" w:fill="auto"/>
          </w:tcPr>
          <w:p w14:paraId="73657311" w14:textId="77777777" w:rsidR="00D155DE" w:rsidRPr="002A6354" w:rsidRDefault="00D155DE" w:rsidP="00D155DE">
            <w:pPr>
              <w:spacing w:after="0" w:line="240" w:lineRule="auto"/>
              <w:ind w:left="-142"/>
              <w:jc w:val="center"/>
              <w:rPr>
                <w:rFonts w:ascii="Times New Roman" w:eastAsia="Times New Roman" w:hAnsi="Times New Roman" w:cs="Times New Roman"/>
                <w:sz w:val="24"/>
                <w:szCs w:val="24"/>
                <w:lang w:eastAsia="fr-FR" w:bidi="he-IL"/>
              </w:rPr>
            </w:pPr>
            <w:r w:rsidRPr="002A6354">
              <w:rPr>
                <w:rFonts w:ascii="Times New Roman" w:eastAsia="Times New Roman" w:hAnsi="Times New Roman" w:cs="Times New Roman"/>
                <w:sz w:val="24"/>
                <w:szCs w:val="24"/>
                <w:lang w:eastAsia="fr-FR" w:bidi="he-IL"/>
              </w:rPr>
              <w:t>234.372.53</w:t>
            </w:r>
          </w:p>
        </w:tc>
        <w:tc>
          <w:tcPr>
            <w:tcW w:w="2699" w:type="dxa"/>
            <w:shd w:val="clear" w:color="auto" w:fill="auto"/>
          </w:tcPr>
          <w:p w14:paraId="15FC41C6" w14:textId="77777777" w:rsidR="00D155DE" w:rsidRPr="002A6354" w:rsidRDefault="00D155DE" w:rsidP="00D155DE">
            <w:pPr>
              <w:spacing w:after="0" w:line="240" w:lineRule="auto"/>
              <w:ind w:left="-142"/>
              <w:rPr>
                <w:rFonts w:ascii="Times New Roman" w:eastAsia="Times New Roman" w:hAnsi="Times New Roman" w:cs="Times New Roman"/>
                <w:b/>
                <w:bCs/>
                <w:sz w:val="24"/>
                <w:szCs w:val="24"/>
                <w:lang w:eastAsia="fr-FR" w:bidi="he-IL"/>
              </w:rPr>
            </w:pPr>
            <w:r w:rsidRPr="002A6354">
              <w:rPr>
                <w:rFonts w:ascii="Times New Roman" w:eastAsia="Times New Roman" w:hAnsi="Times New Roman" w:cs="Times New Roman"/>
                <w:b/>
                <w:bCs/>
                <w:sz w:val="24"/>
                <w:szCs w:val="24"/>
                <w:lang w:eastAsia="fr-FR" w:bidi="he-IL"/>
              </w:rPr>
              <w:t>Affectation au compte 001</w:t>
            </w:r>
          </w:p>
        </w:tc>
        <w:tc>
          <w:tcPr>
            <w:tcW w:w="1529" w:type="dxa"/>
            <w:shd w:val="clear" w:color="auto" w:fill="auto"/>
          </w:tcPr>
          <w:p w14:paraId="0974004E" w14:textId="7C2566FB" w:rsidR="00D155DE" w:rsidRPr="002A6354" w:rsidRDefault="00D155DE" w:rsidP="00D155DE">
            <w:pPr>
              <w:spacing w:after="0" w:line="240" w:lineRule="auto"/>
              <w:ind w:left="-142"/>
              <w:rPr>
                <w:rFonts w:ascii="Times New Roman" w:eastAsia="Times New Roman" w:hAnsi="Times New Roman" w:cs="Times New Roman"/>
                <w:sz w:val="24"/>
                <w:szCs w:val="24"/>
                <w:lang w:eastAsia="fr-FR" w:bidi="he-IL"/>
              </w:rPr>
            </w:pPr>
            <w:r w:rsidRPr="002A6354">
              <w:rPr>
                <w:rFonts w:ascii="Times New Roman" w:eastAsia="Times New Roman" w:hAnsi="Times New Roman" w:cs="Times New Roman"/>
                <w:sz w:val="24"/>
                <w:szCs w:val="24"/>
                <w:lang w:eastAsia="fr-FR" w:bidi="he-IL"/>
              </w:rPr>
              <w:t xml:space="preserve">     -4</w:t>
            </w:r>
            <w:r w:rsidR="00105124">
              <w:rPr>
                <w:rFonts w:ascii="Times New Roman" w:eastAsia="Times New Roman" w:hAnsi="Times New Roman" w:cs="Times New Roman"/>
                <w:sz w:val="24"/>
                <w:szCs w:val="24"/>
                <w:lang w:eastAsia="fr-FR" w:bidi="he-IL"/>
              </w:rPr>
              <w:t xml:space="preserve"> </w:t>
            </w:r>
            <w:r w:rsidRPr="002A6354">
              <w:rPr>
                <w:rFonts w:ascii="Times New Roman" w:eastAsia="Times New Roman" w:hAnsi="Times New Roman" w:cs="Times New Roman"/>
                <w:sz w:val="24"/>
                <w:szCs w:val="24"/>
                <w:lang w:eastAsia="fr-FR" w:bidi="he-IL"/>
              </w:rPr>
              <w:t>853.88</w:t>
            </w:r>
          </w:p>
        </w:tc>
      </w:tr>
    </w:tbl>
    <w:p w14:paraId="232404D9" w14:textId="77777777" w:rsidR="00D155DE" w:rsidRPr="002A6354" w:rsidRDefault="00D155DE" w:rsidP="00D155DE">
      <w:pPr>
        <w:spacing w:after="0" w:line="240" w:lineRule="auto"/>
        <w:ind w:left="-142"/>
        <w:jc w:val="both"/>
        <w:rPr>
          <w:rFonts w:ascii="Times New Roman" w:eastAsia="Times New Roman" w:hAnsi="Times New Roman" w:cs="Times New Roman"/>
          <w:bCs/>
          <w:iCs/>
          <w:sz w:val="24"/>
          <w:szCs w:val="24"/>
          <w:lang w:eastAsia="fr-FR"/>
        </w:rPr>
      </w:pPr>
    </w:p>
    <w:p w14:paraId="37DAB42D" w14:textId="6192BC2B" w:rsidR="00D155DE" w:rsidRDefault="00D155DE" w:rsidP="00D155DE">
      <w:pPr>
        <w:spacing w:after="0" w:line="240" w:lineRule="auto"/>
        <w:ind w:left="1416"/>
        <w:jc w:val="both"/>
        <w:rPr>
          <w:rFonts w:ascii="Times New Roman" w:eastAsia="Times New Roman" w:hAnsi="Times New Roman" w:cs="Times New Roman"/>
          <w:sz w:val="24"/>
          <w:szCs w:val="24"/>
          <w:lang w:eastAsia="fr-FR" w:bidi="he-IL"/>
        </w:rPr>
      </w:pPr>
      <w:r w:rsidRPr="002A6354">
        <w:rPr>
          <w:rFonts w:ascii="Times New Roman" w:eastAsia="Times New Roman" w:hAnsi="Times New Roman" w:cs="Times New Roman"/>
          <w:sz w:val="24"/>
          <w:szCs w:val="24"/>
          <w:lang w:eastAsia="fr-FR" w:bidi="he-IL"/>
        </w:rPr>
        <w:t xml:space="preserve">Après en avoir délibéré, les membres du conseil </w:t>
      </w:r>
      <w:r w:rsidR="00105124">
        <w:rPr>
          <w:rFonts w:ascii="Times New Roman" w:eastAsia="Times New Roman" w:hAnsi="Times New Roman" w:cs="Times New Roman"/>
          <w:sz w:val="24"/>
          <w:szCs w:val="24"/>
          <w:lang w:eastAsia="fr-FR" w:bidi="he-IL"/>
        </w:rPr>
        <w:t>DECIDENT</w:t>
      </w:r>
      <w:r w:rsidRPr="002A6354">
        <w:rPr>
          <w:rFonts w:ascii="Times New Roman" w:eastAsia="Times New Roman" w:hAnsi="Times New Roman" w:cs="Times New Roman"/>
          <w:sz w:val="24"/>
          <w:szCs w:val="24"/>
          <w:lang w:eastAsia="fr-FR" w:bidi="he-IL"/>
        </w:rPr>
        <w:t xml:space="preserve"> de procéder aux reports sur l’exercice 2021 comme suit :</w:t>
      </w:r>
    </w:p>
    <w:p w14:paraId="5549988C" w14:textId="77777777" w:rsidR="00105124" w:rsidRPr="002A6354" w:rsidRDefault="00105124" w:rsidP="00D155DE">
      <w:pPr>
        <w:spacing w:after="0" w:line="240" w:lineRule="auto"/>
        <w:ind w:left="1416"/>
        <w:jc w:val="both"/>
        <w:rPr>
          <w:rFonts w:ascii="Times New Roman" w:eastAsia="Times New Roman" w:hAnsi="Times New Roman" w:cs="Times New Roman"/>
          <w:sz w:val="24"/>
          <w:szCs w:val="24"/>
          <w:lang w:eastAsia="fr-FR" w:bidi="he-IL"/>
        </w:rPr>
      </w:pPr>
    </w:p>
    <w:p w14:paraId="581FA6FB" w14:textId="1B6DE263" w:rsidR="00105124" w:rsidRDefault="00D155DE" w:rsidP="00105124">
      <w:pPr>
        <w:spacing w:after="0" w:line="240" w:lineRule="auto"/>
        <w:ind w:left="1134"/>
        <w:jc w:val="both"/>
        <w:rPr>
          <w:rFonts w:ascii="Times New Roman" w:eastAsia="Times New Roman" w:hAnsi="Times New Roman" w:cs="Times New Roman"/>
          <w:sz w:val="24"/>
          <w:szCs w:val="24"/>
          <w:lang w:eastAsia="fr-FR" w:bidi="he-IL"/>
        </w:rPr>
      </w:pPr>
      <w:r w:rsidRPr="002A6354">
        <w:rPr>
          <w:rFonts w:ascii="Times New Roman" w:eastAsia="Times New Roman" w:hAnsi="Times New Roman" w:cs="Times New Roman"/>
          <w:sz w:val="24"/>
          <w:szCs w:val="24"/>
          <w:lang w:eastAsia="fr-FR" w:bidi="he-IL"/>
        </w:rPr>
        <w:t xml:space="preserve">  -excédent de la section de fonctionnement reporté au compte 002 :</w:t>
      </w:r>
      <w:r w:rsidR="00105124">
        <w:rPr>
          <w:rFonts w:ascii="Times New Roman" w:eastAsia="Times New Roman" w:hAnsi="Times New Roman" w:cs="Times New Roman"/>
          <w:sz w:val="24"/>
          <w:szCs w:val="24"/>
          <w:lang w:eastAsia="fr-FR" w:bidi="he-IL"/>
        </w:rPr>
        <w:t xml:space="preserve"> + 234 372.53€</w:t>
      </w:r>
    </w:p>
    <w:p w14:paraId="768E986B" w14:textId="0A9D862F" w:rsidR="00D155DE" w:rsidRPr="002A6354" w:rsidRDefault="00D155DE" w:rsidP="00D155DE">
      <w:pPr>
        <w:spacing w:after="0" w:line="240" w:lineRule="auto"/>
        <w:ind w:left="1418"/>
        <w:jc w:val="both"/>
        <w:rPr>
          <w:rFonts w:ascii="Times New Roman" w:eastAsia="Times New Roman" w:hAnsi="Times New Roman" w:cs="Times New Roman"/>
          <w:sz w:val="24"/>
          <w:szCs w:val="24"/>
          <w:lang w:eastAsia="fr-FR" w:bidi="he-IL"/>
        </w:rPr>
      </w:pPr>
      <w:r w:rsidRPr="002A6354">
        <w:rPr>
          <w:rFonts w:ascii="Times New Roman" w:eastAsia="Times New Roman" w:hAnsi="Times New Roman" w:cs="Times New Roman"/>
          <w:sz w:val="24"/>
          <w:szCs w:val="24"/>
          <w:lang w:eastAsia="fr-FR" w:bidi="he-IL"/>
        </w:rPr>
        <w:lastRenderedPageBreak/>
        <w:t xml:space="preserve"> </w:t>
      </w:r>
    </w:p>
    <w:p w14:paraId="577A366F" w14:textId="2F742601" w:rsidR="00D155DE" w:rsidRPr="002A6354" w:rsidRDefault="00D155DE" w:rsidP="00105124">
      <w:pPr>
        <w:spacing w:after="0" w:line="240" w:lineRule="auto"/>
        <w:ind w:left="426" w:firstLine="708"/>
        <w:jc w:val="both"/>
        <w:rPr>
          <w:rFonts w:ascii="Times New Roman" w:eastAsia="Times New Roman" w:hAnsi="Times New Roman" w:cs="Times New Roman"/>
          <w:sz w:val="24"/>
          <w:szCs w:val="24"/>
          <w:lang w:eastAsia="fr-FR" w:bidi="he-IL"/>
        </w:rPr>
      </w:pPr>
      <w:r w:rsidRPr="002A6354">
        <w:rPr>
          <w:rFonts w:ascii="Times New Roman" w:eastAsia="Times New Roman" w:hAnsi="Times New Roman" w:cs="Times New Roman"/>
          <w:sz w:val="24"/>
          <w:szCs w:val="24"/>
          <w:lang w:eastAsia="fr-FR" w:bidi="he-IL"/>
        </w:rPr>
        <w:t xml:space="preserve"> -déficit de la section d’investissement reporté au compte 001 :   - 4 853.88 €</w:t>
      </w:r>
    </w:p>
    <w:p w14:paraId="76BEEFFF" w14:textId="4C03ED6E" w:rsidR="00D155DE" w:rsidRDefault="00D155DE" w:rsidP="00764F9C">
      <w:pPr>
        <w:spacing w:after="0" w:line="240" w:lineRule="auto"/>
        <w:ind w:left="1418"/>
        <w:jc w:val="both"/>
        <w:rPr>
          <w:rFonts w:ascii="Times New Roman" w:hAnsi="Times New Roman" w:cs="Times New Roman"/>
          <w:b/>
          <w:bCs/>
          <w:sz w:val="24"/>
          <w:szCs w:val="24"/>
          <w:u w:val="single"/>
        </w:rPr>
      </w:pPr>
    </w:p>
    <w:p w14:paraId="4DB87BE9" w14:textId="39768983" w:rsidR="002A6354" w:rsidRDefault="002A6354" w:rsidP="00764F9C">
      <w:pPr>
        <w:spacing w:after="0" w:line="240" w:lineRule="auto"/>
        <w:ind w:left="1418"/>
        <w:jc w:val="both"/>
        <w:rPr>
          <w:rFonts w:ascii="Times New Roman" w:hAnsi="Times New Roman" w:cs="Times New Roman"/>
          <w:b/>
          <w:bCs/>
          <w:sz w:val="24"/>
          <w:szCs w:val="24"/>
          <w:u w:val="single"/>
        </w:rPr>
      </w:pPr>
    </w:p>
    <w:p w14:paraId="138647B3" w14:textId="21796117" w:rsidR="002A6354" w:rsidRDefault="002A6354" w:rsidP="00764F9C">
      <w:pPr>
        <w:spacing w:after="0" w:line="240" w:lineRule="auto"/>
        <w:ind w:left="1418"/>
        <w:jc w:val="both"/>
        <w:rPr>
          <w:rFonts w:ascii="Times New Roman" w:hAnsi="Times New Roman" w:cs="Times New Roman"/>
          <w:b/>
          <w:bCs/>
          <w:sz w:val="24"/>
          <w:szCs w:val="24"/>
          <w:u w:val="single"/>
        </w:rPr>
      </w:pPr>
    </w:p>
    <w:p w14:paraId="4E510781" w14:textId="77777777" w:rsidR="002A6354" w:rsidRDefault="002A6354" w:rsidP="00764F9C">
      <w:pPr>
        <w:spacing w:after="0" w:line="240" w:lineRule="auto"/>
        <w:ind w:left="1418"/>
        <w:jc w:val="both"/>
        <w:rPr>
          <w:rFonts w:ascii="Times New Roman" w:hAnsi="Times New Roman" w:cs="Times New Roman"/>
          <w:b/>
          <w:bCs/>
          <w:sz w:val="24"/>
          <w:szCs w:val="24"/>
          <w:u w:val="single"/>
        </w:rPr>
      </w:pPr>
    </w:p>
    <w:p w14:paraId="74B657E4" w14:textId="37DD32A0" w:rsidR="00ED596E" w:rsidRPr="002A6354" w:rsidRDefault="001F7687" w:rsidP="00ED596E">
      <w:pPr>
        <w:spacing w:after="0" w:line="240" w:lineRule="auto"/>
        <w:ind w:left="1418"/>
        <w:jc w:val="both"/>
        <w:rPr>
          <w:rFonts w:ascii="Times New Roman" w:hAnsi="Times New Roman" w:cs="Times New Roman"/>
          <w:b/>
          <w:bCs/>
          <w:i/>
          <w:iCs/>
          <w:sz w:val="24"/>
          <w:szCs w:val="24"/>
          <w:u w:val="single"/>
        </w:rPr>
      </w:pPr>
      <w:r w:rsidRPr="002A6354">
        <w:rPr>
          <w:rFonts w:ascii="Times New Roman" w:hAnsi="Times New Roman" w:cs="Times New Roman"/>
          <w:b/>
          <w:bCs/>
          <w:i/>
          <w:iCs/>
          <w:sz w:val="24"/>
          <w:szCs w:val="24"/>
          <w:u w:val="single"/>
        </w:rPr>
        <w:t>TAXES DIRECTES LOCALES</w:t>
      </w:r>
    </w:p>
    <w:p w14:paraId="3BEBEB88" w14:textId="77777777" w:rsidR="003875A3" w:rsidRPr="002A6354" w:rsidRDefault="003875A3" w:rsidP="00ED596E">
      <w:pPr>
        <w:spacing w:after="0" w:line="240" w:lineRule="auto"/>
        <w:ind w:left="1418"/>
        <w:jc w:val="both"/>
        <w:rPr>
          <w:rFonts w:ascii="Times New Roman" w:hAnsi="Times New Roman" w:cs="Times New Roman"/>
          <w:b/>
          <w:bCs/>
          <w:i/>
          <w:iCs/>
          <w:sz w:val="24"/>
          <w:szCs w:val="24"/>
          <w:u w:val="single"/>
        </w:rPr>
      </w:pPr>
    </w:p>
    <w:p w14:paraId="499FE282" w14:textId="77777777" w:rsidR="003875A3" w:rsidRPr="002A6354" w:rsidRDefault="003875A3" w:rsidP="003875A3">
      <w:pPr>
        <w:pStyle w:val="Standard"/>
        <w:ind w:left="1418"/>
        <w:jc w:val="both"/>
        <w:rPr>
          <w:rFonts w:ascii="Times New Roman" w:hAnsi="Times New Roman" w:cs="Times New Roman"/>
        </w:rPr>
      </w:pPr>
      <w:r w:rsidRPr="002A6354">
        <w:rPr>
          <w:rFonts w:ascii="Times New Roman" w:hAnsi="Times New Roman" w:cs="Times New Roman"/>
          <w:b/>
          <w:bCs/>
        </w:rPr>
        <w:t>Par délibération du 29 juin 2020</w:t>
      </w:r>
      <w:r w:rsidRPr="002A6354">
        <w:rPr>
          <w:rFonts w:ascii="Times New Roman" w:hAnsi="Times New Roman" w:cs="Times New Roman"/>
        </w:rPr>
        <w:t>, le Conseil Municipal avait fixé les taux des impôts à :</w:t>
      </w:r>
    </w:p>
    <w:p w14:paraId="15C17044" w14:textId="77777777" w:rsidR="003875A3" w:rsidRPr="002A6354" w:rsidRDefault="003875A3" w:rsidP="003875A3">
      <w:pPr>
        <w:pStyle w:val="Standard"/>
        <w:ind w:left="1418" w:firstLine="706"/>
        <w:jc w:val="both"/>
        <w:rPr>
          <w:rFonts w:ascii="Times New Roman" w:hAnsi="Times New Roman" w:cs="Times New Roman"/>
        </w:rPr>
      </w:pPr>
      <w:r w:rsidRPr="002A6354">
        <w:rPr>
          <w:rFonts w:ascii="Times New Roman" w:hAnsi="Times New Roman" w:cs="Times New Roman"/>
        </w:rPr>
        <w:t>THPB :   13.99%</w:t>
      </w:r>
    </w:p>
    <w:p w14:paraId="38FCAEC7" w14:textId="77777777" w:rsidR="003875A3" w:rsidRPr="002A6354" w:rsidRDefault="003875A3" w:rsidP="003875A3">
      <w:pPr>
        <w:pStyle w:val="Standard"/>
        <w:ind w:left="1418" w:firstLine="706"/>
        <w:jc w:val="both"/>
        <w:rPr>
          <w:rFonts w:ascii="Times New Roman" w:hAnsi="Times New Roman" w:cs="Times New Roman"/>
        </w:rPr>
      </w:pPr>
      <w:r w:rsidRPr="002A6354">
        <w:rPr>
          <w:rFonts w:ascii="Times New Roman" w:hAnsi="Times New Roman" w:cs="Times New Roman"/>
        </w:rPr>
        <w:t>TFPNB : 34.95 %</w:t>
      </w:r>
    </w:p>
    <w:p w14:paraId="50C9EC79" w14:textId="77777777" w:rsidR="003875A3" w:rsidRPr="002A6354" w:rsidRDefault="003875A3" w:rsidP="003875A3">
      <w:pPr>
        <w:pStyle w:val="Standard"/>
        <w:ind w:left="1418" w:firstLine="706"/>
        <w:jc w:val="both"/>
        <w:rPr>
          <w:rFonts w:ascii="Times New Roman" w:hAnsi="Times New Roman" w:cs="Times New Roman"/>
        </w:rPr>
      </w:pPr>
      <w:r w:rsidRPr="002A6354">
        <w:rPr>
          <w:rFonts w:ascii="Times New Roman" w:hAnsi="Times New Roman" w:cs="Times New Roman"/>
        </w:rPr>
        <w:t>CFE :      23.02 %</w:t>
      </w:r>
    </w:p>
    <w:p w14:paraId="6D81B22D" w14:textId="77777777" w:rsidR="003875A3" w:rsidRPr="002A6354" w:rsidRDefault="003875A3" w:rsidP="003875A3">
      <w:pPr>
        <w:pStyle w:val="Standard"/>
        <w:ind w:left="1418"/>
        <w:jc w:val="both"/>
        <w:rPr>
          <w:rFonts w:ascii="Times New Roman" w:hAnsi="Times New Roman" w:cs="Times New Roman"/>
        </w:rPr>
      </w:pPr>
    </w:p>
    <w:p w14:paraId="239D487C" w14:textId="77777777" w:rsidR="003875A3" w:rsidRPr="002A6354" w:rsidRDefault="003875A3" w:rsidP="003875A3">
      <w:pPr>
        <w:pStyle w:val="Standard"/>
        <w:ind w:left="1418"/>
        <w:jc w:val="both"/>
        <w:rPr>
          <w:rFonts w:ascii="Times New Roman" w:hAnsi="Times New Roman" w:cs="Times New Roman"/>
          <w:b/>
          <w:bCs/>
        </w:rPr>
      </w:pPr>
      <w:r w:rsidRPr="002A6354">
        <w:rPr>
          <w:rFonts w:ascii="Times New Roman" w:hAnsi="Times New Roman" w:cs="Times New Roman"/>
          <w:b/>
          <w:bCs/>
        </w:rPr>
        <w:t>À compter de l'année 2021</w:t>
      </w:r>
      <w:r w:rsidRPr="002A6354">
        <w:rPr>
          <w:rFonts w:ascii="Times New Roman" w:hAnsi="Times New Roman" w:cs="Times New Roman"/>
        </w:rPr>
        <w:t>, la taxe d'habitation sur les résidences principales ne sera plus perçue par les communes, mais par l’État</w:t>
      </w:r>
      <w:r w:rsidRPr="002A6354">
        <w:rPr>
          <w:rFonts w:ascii="Times New Roman" w:hAnsi="Times New Roman" w:cs="Times New Roman"/>
          <w:b/>
          <w:bCs/>
        </w:rPr>
        <w:t>. En contrepartie, le taux TFPB 2020 du département (23.90%) est transféré aux communes.</w:t>
      </w:r>
    </w:p>
    <w:p w14:paraId="63F27252" w14:textId="77777777" w:rsidR="003875A3" w:rsidRPr="002A6354" w:rsidRDefault="003875A3" w:rsidP="003875A3">
      <w:pPr>
        <w:pStyle w:val="Standard"/>
        <w:ind w:left="1418"/>
        <w:jc w:val="both"/>
        <w:rPr>
          <w:rFonts w:ascii="Times New Roman" w:hAnsi="Times New Roman" w:cs="Times New Roman"/>
          <w:b/>
          <w:bCs/>
        </w:rPr>
      </w:pPr>
      <w:r w:rsidRPr="002A6354">
        <w:rPr>
          <w:rFonts w:ascii="Times New Roman" w:hAnsi="Times New Roman" w:cs="Times New Roman"/>
          <w:b/>
          <w:bCs/>
        </w:rPr>
        <w:t>Par conséquent, le nouveau taux de référence 2021</w:t>
      </w:r>
      <w:r w:rsidRPr="002A6354">
        <w:rPr>
          <w:rFonts w:ascii="Times New Roman" w:hAnsi="Times New Roman" w:cs="Times New Roman"/>
        </w:rPr>
        <w:t xml:space="preserve"> de TFPB de la commune est de 37.89% (soit </w:t>
      </w:r>
      <w:r w:rsidRPr="002A6354">
        <w:rPr>
          <w:rFonts w:ascii="Times New Roman" w:hAnsi="Times New Roman" w:cs="Times New Roman"/>
          <w:b/>
          <w:bCs/>
        </w:rPr>
        <w:t>le taux communal de 2020 : 13.99% + le taux départemental de 2020 : 23.90%)</w:t>
      </w:r>
    </w:p>
    <w:p w14:paraId="6718933F" w14:textId="728FEF64" w:rsidR="003875A3" w:rsidRPr="002A6354" w:rsidRDefault="003875A3" w:rsidP="003875A3">
      <w:pPr>
        <w:pStyle w:val="Standard"/>
        <w:ind w:left="1418"/>
        <w:jc w:val="both"/>
        <w:rPr>
          <w:rFonts w:ascii="Times New Roman" w:hAnsi="Times New Roman" w:cs="Times New Roman"/>
        </w:rPr>
      </w:pPr>
      <w:r w:rsidRPr="002A6354">
        <w:rPr>
          <w:rFonts w:ascii="Times New Roman" w:hAnsi="Times New Roman" w:cs="Times New Roman"/>
        </w:rPr>
        <w:t xml:space="preserve">Après explication et avis, la commission des Finances propose suite à ces informations de prendre acte du nouveau </w:t>
      </w:r>
      <w:r w:rsidR="00105124">
        <w:rPr>
          <w:rFonts w:ascii="Times New Roman" w:hAnsi="Times New Roman" w:cs="Times New Roman"/>
        </w:rPr>
        <w:t xml:space="preserve">taux </w:t>
      </w:r>
      <w:r w:rsidRPr="002A6354">
        <w:rPr>
          <w:rFonts w:ascii="Times New Roman" w:hAnsi="Times New Roman" w:cs="Times New Roman"/>
        </w:rPr>
        <w:t>de référence de TFPB taux communal 2020 soit 37.89% et DECIDE ne pas augmenter les taux d’imposition en 2021 et donc de les porter à :</w:t>
      </w:r>
    </w:p>
    <w:p w14:paraId="34D5C176" w14:textId="77777777" w:rsidR="003875A3" w:rsidRPr="002A6354" w:rsidRDefault="003875A3" w:rsidP="003875A3">
      <w:pPr>
        <w:pStyle w:val="Standard"/>
        <w:ind w:left="1418"/>
        <w:jc w:val="both"/>
        <w:rPr>
          <w:rFonts w:ascii="Times New Roman" w:hAnsi="Times New Roman" w:cs="Times New Roman"/>
        </w:rPr>
      </w:pPr>
    </w:p>
    <w:p w14:paraId="076BA316" w14:textId="77777777" w:rsidR="003875A3" w:rsidRPr="002A6354" w:rsidRDefault="003875A3" w:rsidP="003875A3">
      <w:pPr>
        <w:pStyle w:val="Standard"/>
        <w:ind w:left="1418"/>
        <w:jc w:val="both"/>
        <w:rPr>
          <w:rFonts w:ascii="Times New Roman" w:hAnsi="Times New Roman" w:cs="Times New Roman"/>
        </w:rPr>
      </w:pPr>
      <w:r w:rsidRPr="002A6354">
        <w:rPr>
          <w:rFonts w:ascii="Times New Roman" w:hAnsi="Times New Roman" w:cs="Times New Roman"/>
        </w:rPr>
        <w:tab/>
        <w:t>THPB :  37.89%</w:t>
      </w:r>
    </w:p>
    <w:p w14:paraId="475C46F4" w14:textId="77777777" w:rsidR="003875A3" w:rsidRPr="002A6354" w:rsidRDefault="003875A3" w:rsidP="003875A3">
      <w:pPr>
        <w:pStyle w:val="Standard"/>
        <w:ind w:left="1418"/>
        <w:jc w:val="both"/>
        <w:rPr>
          <w:rFonts w:ascii="Marianne" w:hAnsi="Marianne" w:hint="eastAsia"/>
        </w:rPr>
      </w:pPr>
      <w:r w:rsidRPr="002A6354">
        <w:rPr>
          <w:rFonts w:ascii="Marianne" w:hAnsi="Marianne"/>
        </w:rPr>
        <w:tab/>
        <w:t>THPNB : 34.95%</w:t>
      </w:r>
    </w:p>
    <w:p w14:paraId="3A1ACED1" w14:textId="77777777" w:rsidR="003875A3" w:rsidRPr="002A6354" w:rsidRDefault="003875A3" w:rsidP="003875A3">
      <w:pPr>
        <w:pStyle w:val="Standard"/>
        <w:ind w:left="1418"/>
        <w:jc w:val="both"/>
        <w:rPr>
          <w:rFonts w:ascii="Marianne" w:hAnsi="Marianne" w:hint="eastAsia"/>
        </w:rPr>
      </w:pPr>
      <w:r w:rsidRPr="002A6354">
        <w:rPr>
          <w:rFonts w:ascii="Marianne" w:hAnsi="Marianne"/>
        </w:rPr>
        <w:tab/>
        <w:t>CFE :       23.02%</w:t>
      </w:r>
    </w:p>
    <w:p w14:paraId="317CE90A" w14:textId="77777777" w:rsidR="003875A3" w:rsidRPr="002A6354" w:rsidRDefault="003875A3" w:rsidP="003875A3">
      <w:pPr>
        <w:pStyle w:val="Standard"/>
        <w:ind w:left="1418"/>
        <w:jc w:val="both"/>
        <w:rPr>
          <w:rFonts w:ascii="Marianne" w:hAnsi="Marianne" w:hint="eastAsia"/>
        </w:rPr>
      </w:pPr>
    </w:p>
    <w:p w14:paraId="2004F88E" w14:textId="77777777" w:rsidR="003875A3" w:rsidRPr="002A6354" w:rsidRDefault="003875A3" w:rsidP="003875A3">
      <w:pPr>
        <w:pStyle w:val="Standard"/>
        <w:ind w:left="1418"/>
        <w:jc w:val="both"/>
        <w:rPr>
          <w:rFonts w:ascii="Times New Roman" w:hAnsi="Times New Roman" w:cs="Times New Roman"/>
        </w:rPr>
      </w:pPr>
      <w:r w:rsidRPr="002A6354">
        <w:rPr>
          <w:rFonts w:ascii="Times New Roman" w:hAnsi="Times New Roman" w:cs="Times New Roman"/>
        </w:rPr>
        <w:t>Les membres du conseil ACCEPTENT à l’unanimité cette proposition.</w:t>
      </w:r>
    </w:p>
    <w:p w14:paraId="45916EA5" w14:textId="433B00E7" w:rsidR="001D167D" w:rsidRPr="002A6354" w:rsidRDefault="001D167D" w:rsidP="00ED596E">
      <w:pPr>
        <w:spacing w:after="0" w:line="240" w:lineRule="auto"/>
        <w:ind w:left="1418"/>
        <w:jc w:val="both"/>
        <w:rPr>
          <w:rFonts w:ascii="Times New Roman" w:hAnsi="Times New Roman" w:cs="Times New Roman"/>
          <w:sz w:val="24"/>
          <w:szCs w:val="24"/>
        </w:rPr>
      </w:pPr>
    </w:p>
    <w:p w14:paraId="499E7C8D" w14:textId="601D16DF" w:rsidR="001F7687" w:rsidRPr="002A6354" w:rsidRDefault="001F7687" w:rsidP="00ED596E">
      <w:pPr>
        <w:spacing w:after="0" w:line="240" w:lineRule="auto"/>
        <w:ind w:left="1418"/>
        <w:jc w:val="both"/>
        <w:rPr>
          <w:rFonts w:ascii="Times New Roman" w:hAnsi="Times New Roman" w:cs="Times New Roman"/>
          <w:sz w:val="24"/>
          <w:szCs w:val="24"/>
        </w:rPr>
      </w:pPr>
    </w:p>
    <w:p w14:paraId="733D8DB4" w14:textId="6A0004FA" w:rsidR="003875A3" w:rsidRPr="002A6354" w:rsidRDefault="003875A3" w:rsidP="003875A3">
      <w:pPr>
        <w:spacing w:after="0" w:line="240" w:lineRule="auto"/>
        <w:ind w:left="1418"/>
        <w:jc w:val="both"/>
        <w:rPr>
          <w:rFonts w:ascii="Times New Roman" w:hAnsi="Times New Roman" w:cs="Times New Roman"/>
          <w:b/>
          <w:bCs/>
          <w:i/>
          <w:iCs/>
          <w:sz w:val="24"/>
          <w:szCs w:val="24"/>
          <w:u w:val="single"/>
        </w:rPr>
      </w:pPr>
      <w:r w:rsidRPr="002A6354">
        <w:rPr>
          <w:rFonts w:ascii="Times New Roman" w:hAnsi="Times New Roman" w:cs="Times New Roman"/>
          <w:b/>
          <w:bCs/>
          <w:i/>
          <w:iCs/>
          <w:sz w:val="24"/>
          <w:szCs w:val="24"/>
          <w:u w:val="single"/>
        </w:rPr>
        <w:t>SUBVENTIONS AUX ASSOCIATIONS</w:t>
      </w:r>
    </w:p>
    <w:p w14:paraId="6098E7D8" w14:textId="7D354CC6" w:rsidR="003875A3" w:rsidRPr="002A6354" w:rsidRDefault="00A8222D" w:rsidP="003875A3">
      <w:pPr>
        <w:spacing w:after="0" w:line="240" w:lineRule="auto"/>
        <w:ind w:left="1418"/>
        <w:jc w:val="both"/>
        <w:rPr>
          <w:rFonts w:ascii="Times New Roman" w:hAnsi="Times New Roman" w:cs="Times New Roman"/>
          <w:sz w:val="24"/>
          <w:szCs w:val="24"/>
        </w:rPr>
      </w:pPr>
      <w:r w:rsidRPr="002A6354">
        <w:rPr>
          <w:rFonts w:ascii="Times New Roman" w:hAnsi="Times New Roman" w:cs="Times New Roman"/>
          <w:sz w:val="24"/>
          <w:szCs w:val="24"/>
        </w:rPr>
        <w:t>S</w:t>
      </w:r>
      <w:r w:rsidR="003875A3" w:rsidRPr="002A6354">
        <w:rPr>
          <w:rFonts w:ascii="Times New Roman" w:hAnsi="Times New Roman" w:cs="Times New Roman"/>
          <w:sz w:val="24"/>
          <w:szCs w:val="24"/>
        </w:rPr>
        <w:t>i cette année aucune manifestation n’a pas pu se faire à cause de la crise sanitaire actuelle, les membres du conseil municipal DECIDENT de maintenir une subvention aux</w:t>
      </w:r>
      <w:r w:rsidR="00105124">
        <w:rPr>
          <w:rFonts w:ascii="Times New Roman" w:hAnsi="Times New Roman" w:cs="Times New Roman"/>
          <w:sz w:val="24"/>
          <w:szCs w:val="24"/>
        </w:rPr>
        <w:t xml:space="preserve"> </w:t>
      </w:r>
      <w:r w:rsidR="003875A3" w:rsidRPr="002A6354">
        <w:rPr>
          <w:rFonts w:ascii="Times New Roman" w:hAnsi="Times New Roman" w:cs="Times New Roman"/>
          <w:sz w:val="24"/>
          <w:szCs w:val="24"/>
        </w:rPr>
        <w:t>associations</w:t>
      </w:r>
      <w:r w:rsidR="00105124">
        <w:rPr>
          <w:rFonts w:ascii="Times New Roman" w:hAnsi="Times New Roman" w:cs="Times New Roman"/>
          <w:sz w:val="24"/>
          <w:szCs w:val="24"/>
        </w:rPr>
        <w:t>.</w:t>
      </w:r>
    </w:p>
    <w:p w14:paraId="57034732" w14:textId="33CF2F5E" w:rsidR="001F7687" w:rsidRPr="002A6354" w:rsidRDefault="001F7687" w:rsidP="00ED596E">
      <w:pPr>
        <w:spacing w:after="0" w:line="240" w:lineRule="auto"/>
        <w:ind w:left="1418"/>
        <w:jc w:val="both"/>
        <w:rPr>
          <w:rFonts w:ascii="Times New Roman" w:hAnsi="Times New Roman" w:cs="Times New Roman"/>
          <w:sz w:val="24"/>
          <w:szCs w:val="24"/>
        </w:rPr>
      </w:pPr>
    </w:p>
    <w:p w14:paraId="4B08A4AF" w14:textId="77777777" w:rsidR="003875A3" w:rsidRPr="002A6354" w:rsidRDefault="003875A3" w:rsidP="00ED596E">
      <w:pPr>
        <w:spacing w:after="0" w:line="240" w:lineRule="auto"/>
        <w:ind w:left="1418"/>
        <w:jc w:val="both"/>
        <w:rPr>
          <w:rFonts w:ascii="Times New Roman" w:hAnsi="Times New Roman" w:cs="Times New Roman"/>
          <w:sz w:val="24"/>
          <w:szCs w:val="24"/>
        </w:rPr>
      </w:pPr>
    </w:p>
    <w:p w14:paraId="6C117E46" w14:textId="6DCB46C5" w:rsidR="003875A3" w:rsidRPr="002A6354" w:rsidRDefault="003875A3" w:rsidP="003875A3">
      <w:pPr>
        <w:spacing w:after="0" w:line="240" w:lineRule="auto"/>
        <w:ind w:left="1418"/>
        <w:jc w:val="both"/>
        <w:rPr>
          <w:rFonts w:ascii="Times New Roman" w:hAnsi="Times New Roman" w:cs="Times New Roman"/>
          <w:b/>
          <w:bCs/>
          <w:i/>
          <w:iCs/>
          <w:sz w:val="24"/>
          <w:szCs w:val="24"/>
          <w:u w:val="single"/>
        </w:rPr>
      </w:pPr>
      <w:r w:rsidRPr="002A6354">
        <w:rPr>
          <w:rFonts w:ascii="Times New Roman" w:hAnsi="Times New Roman" w:cs="Times New Roman"/>
          <w:b/>
          <w:bCs/>
          <w:i/>
          <w:iCs/>
          <w:sz w:val="24"/>
          <w:szCs w:val="24"/>
          <w:u w:val="single"/>
        </w:rPr>
        <w:t xml:space="preserve">PROGRAMMATION DES TRAVAUX </w:t>
      </w:r>
    </w:p>
    <w:p w14:paraId="2A66E097" w14:textId="56EAE6C5" w:rsidR="003875A3" w:rsidRPr="002A6354" w:rsidRDefault="003875A3" w:rsidP="003875A3">
      <w:pPr>
        <w:spacing w:after="0" w:line="240" w:lineRule="auto"/>
        <w:ind w:left="1418"/>
        <w:jc w:val="both"/>
        <w:rPr>
          <w:rFonts w:ascii="Times New Roman" w:hAnsi="Times New Roman" w:cs="Times New Roman"/>
          <w:sz w:val="24"/>
          <w:szCs w:val="24"/>
        </w:rPr>
      </w:pPr>
      <w:r w:rsidRPr="002A6354">
        <w:rPr>
          <w:rFonts w:ascii="Times New Roman" w:hAnsi="Times New Roman" w:cs="Times New Roman"/>
          <w:sz w:val="24"/>
          <w:szCs w:val="24"/>
        </w:rPr>
        <w:t>Comme déjà évoqué lors du précédent conseil municipal le 14 décembre 2020 ont été retenus au budget les travaux d’investissement suivants :</w:t>
      </w:r>
    </w:p>
    <w:p w14:paraId="59C27049" w14:textId="5DBA62AA" w:rsidR="003875A3" w:rsidRPr="002A6354" w:rsidRDefault="003875A3" w:rsidP="003875A3">
      <w:pPr>
        <w:spacing w:after="0" w:line="240" w:lineRule="auto"/>
        <w:ind w:left="1418"/>
        <w:jc w:val="both"/>
        <w:rPr>
          <w:rFonts w:ascii="Times New Roman" w:hAnsi="Times New Roman" w:cs="Times New Roman"/>
          <w:sz w:val="24"/>
          <w:szCs w:val="24"/>
        </w:rPr>
      </w:pPr>
      <w:r w:rsidRPr="002A6354">
        <w:rPr>
          <w:rFonts w:ascii="Times New Roman" w:hAnsi="Times New Roman" w:cs="Times New Roman"/>
          <w:sz w:val="24"/>
          <w:szCs w:val="24"/>
        </w:rPr>
        <w:t>*extension de la cantine scolaire </w:t>
      </w:r>
    </w:p>
    <w:p w14:paraId="135A95DC" w14:textId="483DD390" w:rsidR="00E45197" w:rsidRPr="002A6354" w:rsidRDefault="003875A3" w:rsidP="00E45197">
      <w:pPr>
        <w:spacing w:after="0" w:line="240" w:lineRule="auto"/>
        <w:ind w:left="708" w:firstLine="708"/>
        <w:jc w:val="both"/>
        <w:rPr>
          <w:rFonts w:ascii="Times New Roman" w:hAnsi="Times New Roman" w:cs="Times New Roman"/>
          <w:sz w:val="24"/>
          <w:szCs w:val="24"/>
        </w:rPr>
      </w:pPr>
      <w:r w:rsidRPr="002A6354">
        <w:rPr>
          <w:rFonts w:ascii="Times New Roman" w:hAnsi="Times New Roman" w:cs="Times New Roman"/>
          <w:sz w:val="24"/>
          <w:szCs w:val="24"/>
        </w:rPr>
        <w:t>*Réhabilitation du logement communal </w:t>
      </w:r>
    </w:p>
    <w:p w14:paraId="4AC479D0" w14:textId="7ABB7C76" w:rsidR="003875A3" w:rsidRDefault="003875A3" w:rsidP="003875A3">
      <w:pPr>
        <w:pStyle w:val="Paragraphedeliste"/>
        <w:spacing w:after="0" w:line="240" w:lineRule="auto"/>
        <w:ind w:left="1418"/>
        <w:jc w:val="both"/>
        <w:rPr>
          <w:rFonts w:ascii="Times New Roman" w:hAnsi="Times New Roman" w:cs="Times New Roman"/>
          <w:sz w:val="24"/>
          <w:szCs w:val="24"/>
        </w:rPr>
      </w:pPr>
      <w:r w:rsidRPr="002A6354">
        <w:rPr>
          <w:rFonts w:ascii="Times New Roman" w:hAnsi="Times New Roman" w:cs="Times New Roman"/>
          <w:sz w:val="24"/>
          <w:szCs w:val="24"/>
        </w:rPr>
        <w:t>*</w:t>
      </w:r>
      <w:r w:rsidR="002A6354">
        <w:rPr>
          <w:rFonts w:ascii="Times New Roman" w:hAnsi="Times New Roman" w:cs="Times New Roman"/>
          <w:sz w:val="24"/>
          <w:szCs w:val="24"/>
        </w:rPr>
        <w:t xml:space="preserve">Changement de </w:t>
      </w:r>
      <w:r w:rsidR="0074683F">
        <w:rPr>
          <w:rFonts w:ascii="Times New Roman" w:hAnsi="Times New Roman" w:cs="Times New Roman"/>
          <w:sz w:val="24"/>
          <w:szCs w:val="24"/>
        </w:rPr>
        <w:t xml:space="preserve">la </w:t>
      </w:r>
      <w:r w:rsidR="002A6354">
        <w:rPr>
          <w:rFonts w:ascii="Times New Roman" w:hAnsi="Times New Roman" w:cs="Times New Roman"/>
          <w:sz w:val="24"/>
          <w:szCs w:val="24"/>
        </w:rPr>
        <w:t xml:space="preserve">porte des </w:t>
      </w:r>
      <w:r w:rsidRPr="002A6354">
        <w:rPr>
          <w:rFonts w:ascii="Times New Roman" w:hAnsi="Times New Roman" w:cs="Times New Roman"/>
          <w:sz w:val="24"/>
          <w:szCs w:val="24"/>
        </w:rPr>
        <w:t>toilettes handicapés école </w:t>
      </w:r>
    </w:p>
    <w:p w14:paraId="031D69CA" w14:textId="3773D66D" w:rsidR="0074683F" w:rsidRPr="002A6354" w:rsidRDefault="0074683F" w:rsidP="003875A3">
      <w:pPr>
        <w:pStyle w:val="Paragraphedeliste"/>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*installation d’une bâche à incendie</w:t>
      </w:r>
    </w:p>
    <w:p w14:paraId="4F0526C2" w14:textId="77777777" w:rsidR="002A6354" w:rsidRPr="002A6354" w:rsidRDefault="002A6354" w:rsidP="003875A3">
      <w:pPr>
        <w:pStyle w:val="Paragraphedeliste"/>
        <w:spacing w:after="0" w:line="240" w:lineRule="auto"/>
        <w:ind w:left="1418"/>
        <w:jc w:val="both"/>
        <w:rPr>
          <w:rFonts w:ascii="Times New Roman" w:hAnsi="Times New Roman" w:cs="Times New Roman"/>
          <w:sz w:val="24"/>
          <w:szCs w:val="24"/>
        </w:rPr>
      </w:pPr>
    </w:p>
    <w:p w14:paraId="276B387F" w14:textId="57631CD4" w:rsidR="001F7687" w:rsidRPr="002A6354" w:rsidRDefault="001F7687" w:rsidP="00ED596E">
      <w:pPr>
        <w:spacing w:after="0" w:line="240" w:lineRule="auto"/>
        <w:ind w:left="1418"/>
        <w:jc w:val="both"/>
        <w:rPr>
          <w:rFonts w:ascii="Times New Roman" w:hAnsi="Times New Roman" w:cs="Times New Roman"/>
          <w:sz w:val="24"/>
          <w:szCs w:val="24"/>
        </w:rPr>
      </w:pPr>
    </w:p>
    <w:p w14:paraId="09EE2867" w14:textId="58418547" w:rsidR="00E45197" w:rsidRPr="002A6354" w:rsidRDefault="00E45197" w:rsidP="00E45197">
      <w:pPr>
        <w:spacing w:after="0" w:line="240" w:lineRule="auto"/>
        <w:ind w:left="1418"/>
        <w:jc w:val="both"/>
        <w:rPr>
          <w:rFonts w:ascii="Times New Roman" w:hAnsi="Times New Roman" w:cs="Times New Roman"/>
          <w:b/>
          <w:bCs/>
          <w:i/>
          <w:iCs/>
          <w:sz w:val="24"/>
          <w:szCs w:val="24"/>
          <w:u w:val="single"/>
        </w:rPr>
      </w:pPr>
      <w:r w:rsidRPr="002A6354">
        <w:rPr>
          <w:rFonts w:ascii="Times New Roman" w:hAnsi="Times New Roman" w:cs="Times New Roman"/>
          <w:b/>
          <w:bCs/>
          <w:i/>
          <w:iCs/>
          <w:sz w:val="24"/>
          <w:szCs w:val="24"/>
          <w:u w:val="single"/>
        </w:rPr>
        <w:t xml:space="preserve">BUDGET 2021 </w:t>
      </w:r>
    </w:p>
    <w:p w14:paraId="1055E6CE" w14:textId="6C853C91" w:rsidR="001F7687" w:rsidRPr="002A6354" w:rsidRDefault="00E45197" w:rsidP="00ED596E">
      <w:pPr>
        <w:spacing w:after="0" w:line="240" w:lineRule="auto"/>
        <w:ind w:left="1418"/>
        <w:jc w:val="both"/>
        <w:rPr>
          <w:rFonts w:ascii="Times New Roman" w:hAnsi="Times New Roman" w:cs="Times New Roman"/>
          <w:sz w:val="24"/>
          <w:szCs w:val="24"/>
        </w:rPr>
      </w:pPr>
      <w:r w:rsidRPr="002A6354">
        <w:rPr>
          <w:rFonts w:ascii="Times New Roman" w:hAnsi="Times New Roman" w:cs="Times New Roman"/>
          <w:sz w:val="24"/>
          <w:szCs w:val="24"/>
        </w:rPr>
        <w:t>Le conseil municipal après en avoir délibéré VOTE les propositions nouvelles du budget primitif 2021 comme suit :</w:t>
      </w:r>
    </w:p>
    <w:p w14:paraId="4E716BE7" w14:textId="7045660A" w:rsidR="00E45197" w:rsidRPr="002A6354" w:rsidRDefault="00E45197" w:rsidP="00ED596E">
      <w:pPr>
        <w:spacing w:after="0" w:line="240" w:lineRule="auto"/>
        <w:ind w:left="1418"/>
        <w:jc w:val="both"/>
        <w:rPr>
          <w:rFonts w:ascii="Times New Roman" w:hAnsi="Times New Roman" w:cs="Times New Roman"/>
          <w:sz w:val="24"/>
          <w:szCs w:val="24"/>
        </w:rPr>
      </w:pPr>
    </w:p>
    <w:p w14:paraId="316887C4" w14:textId="1E6E3E0C" w:rsidR="00E45197" w:rsidRPr="002A6354" w:rsidRDefault="00E45197" w:rsidP="00A8222D">
      <w:pPr>
        <w:shd w:val="clear" w:color="auto" w:fill="FFFFFF" w:themeFill="background1"/>
        <w:spacing w:after="0" w:line="240" w:lineRule="auto"/>
        <w:ind w:left="1418"/>
        <w:jc w:val="both"/>
        <w:rPr>
          <w:rFonts w:ascii="Times New Roman" w:hAnsi="Times New Roman" w:cs="Times New Roman"/>
          <w:sz w:val="24"/>
          <w:szCs w:val="24"/>
        </w:rPr>
      </w:pPr>
      <w:r w:rsidRPr="002A6354">
        <w:rPr>
          <w:rFonts w:ascii="Times New Roman" w:hAnsi="Times New Roman" w:cs="Times New Roman"/>
          <w:sz w:val="24"/>
          <w:szCs w:val="24"/>
          <w:shd w:val="pct10" w:color="auto" w:fill="auto"/>
        </w:rPr>
        <w:t>INVESTISSEMENT</w:t>
      </w:r>
      <w:r w:rsidRPr="002A6354">
        <w:rPr>
          <w:rFonts w:ascii="Times New Roman" w:hAnsi="Times New Roman" w:cs="Times New Roman"/>
          <w:sz w:val="24"/>
          <w:szCs w:val="24"/>
        </w:rPr>
        <w:t> :</w:t>
      </w:r>
    </w:p>
    <w:p w14:paraId="064F19D8" w14:textId="239F31E3" w:rsidR="00E45197" w:rsidRPr="002A6354" w:rsidRDefault="00E45197" w:rsidP="00ED596E">
      <w:pPr>
        <w:spacing w:after="0" w:line="240" w:lineRule="auto"/>
        <w:ind w:left="1418"/>
        <w:jc w:val="both"/>
        <w:rPr>
          <w:rFonts w:ascii="Times New Roman" w:hAnsi="Times New Roman" w:cs="Times New Roman"/>
          <w:sz w:val="24"/>
          <w:szCs w:val="24"/>
        </w:rPr>
      </w:pPr>
    </w:p>
    <w:p w14:paraId="2D4990B5" w14:textId="2358A3F7" w:rsidR="00E45197" w:rsidRPr="002A6354" w:rsidRDefault="00E45197" w:rsidP="00ED596E">
      <w:pPr>
        <w:spacing w:after="0" w:line="240" w:lineRule="auto"/>
        <w:ind w:left="1418"/>
        <w:jc w:val="both"/>
        <w:rPr>
          <w:rFonts w:ascii="Times New Roman" w:hAnsi="Times New Roman" w:cs="Times New Roman"/>
          <w:sz w:val="24"/>
          <w:szCs w:val="24"/>
        </w:rPr>
      </w:pPr>
      <w:r w:rsidRPr="002A6354">
        <w:rPr>
          <w:rFonts w:ascii="Times New Roman" w:hAnsi="Times New Roman" w:cs="Times New Roman"/>
          <w:sz w:val="24"/>
          <w:szCs w:val="24"/>
        </w:rPr>
        <w:tab/>
      </w:r>
      <w:r w:rsidRPr="002A6354">
        <w:rPr>
          <w:rFonts w:ascii="Times New Roman" w:hAnsi="Times New Roman" w:cs="Times New Roman"/>
          <w:sz w:val="24"/>
          <w:szCs w:val="24"/>
        </w:rPr>
        <w:tab/>
        <w:t>-Dépenses_______________________________110 810.00 €</w:t>
      </w:r>
    </w:p>
    <w:p w14:paraId="59DF4E79" w14:textId="51CB5783" w:rsidR="00E45197" w:rsidRPr="002A6354" w:rsidRDefault="00E45197" w:rsidP="00ED596E">
      <w:pPr>
        <w:spacing w:after="0" w:line="240" w:lineRule="auto"/>
        <w:ind w:left="1418"/>
        <w:jc w:val="both"/>
        <w:rPr>
          <w:rFonts w:ascii="Times New Roman" w:hAnsi="Times New Roman" w:cs="Times New Roman"/>
          <w:sz w:val="24"/>
          <w:szCs w:val="24"/>
        </w:rPr>
      </w:pPr>
      <w:r w:rsidRPr="002A6354">
        <w:rPr>
          <w:rFonts w:ascii="Times New Roman" w:hAnsi="Times New Roman" w:cs="Times New Roman"/>
          <w:sz w:val="24"/>
          <w:szCs w:val="24"/>
        </w:rPr>
        <w:tab/>
      </w:r>
      <w:r w:rsidRPr="002A6354">
        <w:rPr>
          <w:rFonts w:ascii="Times New Roman" w:hAnsi="Times New Roman" w:cs="Times New Roman"/>
          <w:sz w:val="24"/>
          <w:szCs w:val="24"/>
        </w:rPr>
        <w:tab/>
        <w:t>-Recettes________________________________110 810.00 €</w:t>
      </w:r>
    </w:p>
    <w:p w14:paraId="00E926EB" w14:textId="0B86AF2F" w:rsidR="00FD7989" w:rsidRPr="002A6354" w:rsidRDefault="00FD7989" w:rsidP="00ED596E">
      <w:pPr>
        <w:spacing w:after="0" w:line="240" w:lineRule="auto"/>
        <w:ind w:left="1418"/>
        <w:jc w:val="both"/>
        <w:rPr>
          <w:rFonts w:ascii="Times New Roman" w:hAnsi="Times New Roman" w:cs="Times New Roman"/>
          <w:sz w:val="24"/>
          <w:szCs w:val="24"/>
        </w:rPr>
      </w:pPr>
    </w:p>
    <w:p w14:paraId="48FB5F30" w14:textId="5FCF8B07" w:rsidR="00FD7989" w:rsidRPr="002A6354" w:rsidRDefault="00FD7989" w:rsidP="00ED596E">
      <w:pPr>
        <w:spacing w:after="0" w:line="240" w:lineRule="auto"/>
        <w:ind w:left="1418"/>
        <w:jc w:val="both"/>
        <w:rPr>
          <w:rFonts w:ascii="Times New Roman" w:hAnsi="Times New Roman" w:cs="Times New Roman"/>
          <w:sz w:val="24"/>
          <w:szCs w:val="24"/>
          <w:shd w:val="clear" w:color="auto" w:fill="E7E6E6" w:themeFill="background2"/>
        </w:rPr>
      </w:pPr>
      <w:r w:rsidRPr="002A6354">
        <w:rPr>
          <w:rFonts w:ascii="Times New Roman" w:hAnsi="Times New Roman" w:cs="Times New Roman"/>
          <w:sz w:val="24"/>
          <w:szCs w:val="24"/>
          <w:shd w:val="clear" w:color="auto" w:fill="E7E6E6" w:themeFill="background2"/>
        </w:rPr>
        <w:t>FONCTIONNEMENT :</w:t>
      </w:r>
    </w:p>
    <w:p w14:paraId="38156F80" w14:textId="296340D1" w:rsidR="00FD7989" w:rsidRPr="002A6354" w:rsidRDefault="00FD7989" w:rsidP="00ED596E">
      <w:pPr>
        <w:spacing w:after="0" w:line="240" w:lineRule="auto"/>
        <w:ind w:left="1418"/>
        <w:jc w:val="both"/>
        <w:rPr>
          <w:rFonts w:ascii="Times New Roman" w:hAnsi="Times New Roman" w:cs="Times New Roman"/>
          <w:sz w:val="24"/>
          <w:szCs w:val="24"/>
        </w:rPr>
      </w:pPr>
    </w:p>
    <w:p w14:paraId="5FBA580F" w14:textId="0F9B679D" w:rsidR="00FD7989" w:rsidRPr="002A6354" w:rsidRDefault="00FD7989" w:rsidP="00ED596E">
      <w:pPr>
        <w:spacing w:after="0" w:line="240" w:lineRule="auto"/>
        <w:ind w:left="1418"/>
        <w:jc w:val="both"/>
        <w:rPr>
          <w:rFonts w:ascii="Times New Roman" w:hAnsi="Times New Roman" w:cs="Times New Roman"/>
          <w:sz w:val="24"/>
          <w:szCs w:val="24"/>
        </w:rPr>
      </w:pPr>
      <w:r w:rsidRPr="002A6354">
        <w:rPr>
          <w:rFonts w:ascii="Times New Roman" w:hAnsi="Times New Roman" w:cs="Times New Roman"/>
          <w:sz w:val="24"/>
          <w:szCs w:val="24"/>
        </w:rPr>
        <w:tab/>
      </w:r>
      <w:r w:rsidRPr="002A6354">
        <w:rPr>
          <w:rFonts w:ascii="Times New Roman" w:hAnsi="Times New Roman" w:cs="Times New Roman"/>
          <w:sz w:val="24"/>
          <w:szCs w:val="24"/>
        </w:rPr>
        <w:tab/>
        <w:t>-Dépenses_______________________________332 231.00 €</w:t>
      </w:r>
    </w:p>
    <w:p w14:paraId="57E2B3F9" w14:textId="6B2BB34B" w:rsidR="00FD7989" w:rsidRPr="002A6354" w:rsidRDefault="00FD7989" w:rsidP="00ED596E">
      <w:pPr>
        <w:spacing w:after="0" w:line="240" w:lineRule="auto"/>
        <w:ind w:left="1418"/>
        <w:jc w:val="both"/>
        <w:rPr>
          <w:rFonts w:ascii="Times New Roman" w:hAnsi="Times New Roman" w:cs="Times New Roman"/>
          <w:sz w:val="24"/>
          <w:szCs w:val="24"/>
        </w:rPr>
      </w:pPr>
      <w:r w:rsidRPr="002A6354">
        <w:rPr>
          <w:rFonts w:ascii="Times New Roman" w:hAnsi="Times New Roman" w:cs="Times New Roman"/>
          <w:sz w:val="24"/>
          <w:szCs w:val="24"/>
        </w:rPr>
        <w:tab/>
      </w:r>
      <w:r w:rsidRPr="002A6354">
        <w:rPr>
          <w:rFonts w:ascii="Times New Roman" w:hAnsi="Times New Roman" w:cs="Times New Roman"/>
          <w:sz w:val="24"/>
          <w:szCs w:val="24"/>
        </w:rPr>
        <w:tab/>
        <w:t>-Recettes________________________________538 796.00 €</w:t>
      </w:r>
    </w:p>
    <w:p w14:paraId="068A22BC" w14:textId="7C633BB8" w:rsidR="002A6354" w:rsidRDefault="002A6354" w:rsidP="00ED596E">
      <w:pPr>
        <w:spacing w:after="0" w:line="240" w:lineRule="auto"/>
        <w:ind w:left="1418"/>
        <w:jc w:val="both"/>
        <w:rPr>
          <w:rFonts w:ascii="Times New Roman" w:hAnsi="Times New Roman" w:cs="Times New Roman"/>
          <w:sz w:val="24"/>
          <w:szCs w:val="24"/>
        </w:rPr>
      </w:pPr>
    </w:p>
    <w:p w14:paraId="05F6EF3E" w14:textId="6D44D87D" w:rsidR="002A6354" w:rsidRDefault="002A6354" w:rsidP="00ED596E">
      <w:pPr>
        <w:spacing w:after="0" w:line="240" w:lineRule="auto"/>
        <w:ind w:left="1418"/>
        <w:jc w:val="both"/>
        <w:rPr>
          <w:rFonts w:ascii="Times New Roman" w:hAnsi="Times New Roman" w:cs="Times New Roman"/>
          <w:sz w:val="24"/>
          <w:szCs w:val="24"/>
        </w:rPr>
      </w:pPr>
    </w:p>
    <w:p w14:paraId="053231BE" w14:textId="71AB0316" w:rsidR="002A6354" w:rsidRDefault="002A6354" w:rsidP="00ED596E">
      <w:pPr>
        <w:spacing w:after="0" w:line="240" w:lineRule="auto"/>
        <w:ind w:left="1418"/>
        <w:jc w:val="both"/>
        <w:rPr>
          <w:rFonts w:ascii="Times New Roman" w:hAnsi="Times New Roman" w:cs="Times New Roman"/>
          <w:sz w:val="24"/>
          <w:szCs w:val="24"/>
        </w:rPr>
      </w:pPr>
    </w:p>
    <w:p w14:paraId="5ACC902C" w14:textId="40F78DE8" w:rsidR="003E1297" w:rsidRDefault="003E1297" w:rsidP="00ED596E">
      <w:pPr>
        <w:spacing w:after="0" w:line="240" w:lineRule="auto"/>
        <w:ind w:left="1418"/>
        <w:jc w:val="both"/>
        <w:rPr>
          <w:rFonts w:ascii="Times New Roman" w:hAnsi="Times New Roman" w:cs="Times New Roman"/>
          <w:sz w:val="24"/>
          <w:szCs w:val="24"/>
        </w:rPr>
      </w:pPr>
    </w:p>
    <w:p w14:paraId="090D8C8F" w14:textId="46F472A2" w:rsidR="002A6354" w:rsidRPr="002A6354" w:rsidRDefault="002A6354" w:rsidP="002A6354">
      <w:pPr>
        <w:spacing w:after="0" w:line="240" w:lineRule="auto"/>
        <w:ind w:left="1418"/>
        <w:jc w:val="both"/>
        <w:rPr>
          <w:rFonts w:ascii="Times New Roman" w:hAnsi="Times New Roman" w:cs="Times New Roman"/>
        </w:rPr>
      </w:pPr>
      <w:r>
        <w:rPr>
          <w:rFonts w:ascii="Times New Roman" w:hAnsi="Times New Roman" w:cs="Times New Roman"/>
          <w:b/>
          <w:bCs/>
          <w:i/>
          <w:iCs/>
          <w:u w:val="single"/>
        </w:rPr>
        <w:t>TARIFS ACTIONS DE CHASSE</w:t>
      </w:r>
    </w:p>
    <w:p w14:paraId="47E3A22B" w14:textId="78CE4763" w:rsidR="002A6354" w:rsidRPr="002A6354" w:rsidRDefault="002A6354" w:rsidP="002A6354">
      <w:pPr>
        <w:keepNext/>
        <w:spacing w:after="0" w:line="240" w:lineRule="auto"/>
        <w:ind w:left="1418"/>
        <w:jc w:val="both"/>
        <w:outlineLvl w:val="1"/>
        <w:rPr>
          <w:rFonts w:ascii="Times New Roman" w:eastAsia="Times New Roman" w:hAnsi="Times New Roman" w:cs="Times New Roman"/>
          <w:bCs/>
          <w:iCs/>
          <w:sz w:val="24"/>
          <w:szCs w:val="24"/>
          <w:lang w:eastAsia="fr-FR" w:bidi="he-IL"/>
        </w:rPr>
      </w:pPr>
      <w:r w:rsidRPr="002A6354">
        <w:rPr>
          <w:rFonts w:ascii="Times New Roman" w:eastAsia="Times New Roman" w:hAnsi="Times New Roman" w:cs="Times New Roman"/>
          <w:bCs/>
          <w:iCs/>
          <w:sz w:val="24"/>
          <w:szCs w:val="24"/>
          <w:lang w:eastAsia="fr-FR" w:bidi="he-IL"/>
        </w:rPr>
        <w:t xml:space="preserve">Après exposé et discussion les membres du conseil municipal </w:t>
      </w:r>
      <w:r w:rsidR="00105124">
        <w:rPr>
          <w:rFonts w:ascii="Times New Roman" w:eastAsia="Times New Roman" w:hAnsi="Times New Roman" w:cs="Times New Roman"/>
          <w:bCs/>
          <w:iCs/>
          <w:sz w:val="24"/>
          <w:szCs w:val="24"/>
          <w:lang w:eastAsia="fr-FR" w:bidi="he-IL"/>
        </w:rPr>
        <w:t>DECIDENT</w:t>
      </w:r>
      <w:r w:rsidRPr="002A6354">
        <w:rPr>
          <w:rFonts w:ascii="Times New Roman" w:eastAsia="Times New Roman" w:hAnsi="Times New Roman" w:cs="Times New Roman"/>
          <w:bCs/>
          <w:iCs/>
          <w:sz w:val="24"/>
          <w:szCs w:val="24"/>
          <w:lang w:eastAsia="fr-FR" w:bidi="he-IL"/>
        </w:rPr>
        <w:t xml:space="preserve"> à l’unanimité de pratiquer les tarifs suivants :</w:t>
      </w:r>
    </w:p>
    <w:p w14:paraId="02D12278" w14:textId="77777777" w:rsidR="002A6354" w:rsidRPr="002A6354" w:rsidRDefault="002A6354" w:rsidP="002A6354">
      <w:pPr>
        <w:keepNext/>
        <w:spacing w:after="0" w:line="240" w:lineRule="auto"/>
        <w:ind w:left="1418"/>
        <w:jc w:val="both"/>
        <w:outlineLvl w:val="1"/>
        <w:rPr>
          <w:rFonts w:ascii="Times New Roman" w:eastAsia="Times New Roman" w:hAnsi="Times New Roman" w:cs="Times New Roman"/>
          <w:bCs/>
          <w:iCs/>
          <w:sz w:val="24"/>
          <w:szCs w:val="24"/>
          <w:lang w:eastAsia="fr-FR" w:bidi="he-IL"/>
        </w:rPr>
      </w:pPr>
    </w:p>
    <w:p w14:paraId="2C23F6B7" w14:textId="1CC4FE07" w:rsidR="002A6354" w:rsidRPr="002A6354" w:rsidRDefault="002A6354" w:rsidP="00105124">
      <w:pPr>
        <w:keepNext/>
        <w:spacing w:after="0" w:line="240" w:lineRule="auto"/>
        <w:ind w:left="1418"/>
        <w:jc w:val="both"/>
        <w:outlineLvl w:val="1"/>
        <w:rPr>
          <w:rFonts w:ascii="Times New Roman" w:eastAsia="Times New Roman" w:hAnsi="Times New Roman" w:cs="Times New Roman"/>
          <w:bCs/>
          <w:iCs/>
          <w:sz w:val="24"/>
          <w:szCs w:val="24"/>
          <w:lang w:eastAsia="fr-FR" w:bidi="he-IL"/>
        </w:rPr>
      </w:pPr>
      <w:r w:rsidRPr="002A6354">
        <w:rPr>
          <w:rFonts w:ascii="Times New Roman" w:eastAsia="Times New Roman" w:hAnsi="Times New Roman" w:cs="Times New Roman"/>
          <w:bCs/>
          <w:iCs/>
          <w:sz w:val="24"/>
          <w:szCs w:val="24"/>
          <w:lang w:eastAsia="fr-FR" w:bidi="he-IL"/>
        </w:rPr>
        <w:t>Habitants domiciliés</w:t>
      </w:r>
      <w:r w:rsidR="00105124">
        <w:rPr>
          <w:rFonts w:ascii="Times New Roman" w:eastAsia="Times New Roman" w:hAnsi="Times New Roman" w:cs="Times New Roman"/>
          <w:bCs/>
          <w:iCs/>
          <w:sz w:val="24"/>
          <w:szCs w:val="24"/>
          <w:lang w:eastAsia="fr-FR" w:bidi="he-IL"/>
        </w:rPr>
        <w:t>, propriétaires</w:t>
      </w:r>
      <w:r w:rsidRPr="002A6354">
        <w:rPr>
          <w:rFonts w:ascii="Times New Roman" w:eastAsia="Times New Roman" w:hAnsi="Times New Roman" w:cs="Times New Roman"/>
          <w:bCs/>
          <w:iCs/>
          <w:sz w:val="24"/>
          <w:szCs w:val="24"/>
          <w:lang w:eastAsia="fr-FR" w:bidi="he-IL"/>
        </w:rPr>
        <w:t xml:space="preserve"> et résidants dans la commune :        90 €</w:t>
      </w:r>
    </w:p>
    <w:p w14:paraId="7ABC88E5" w14:textId="7B057E23" w:rsidR="002A6354" w:rsidRPr="002A6354" w:rsidRDefault="002A6354" w:rsidP="002A6354">
      <w:pPr>
        <w:keepNext/>
        <w:spacing w:after="0" w:line="240" w:lineRule="auto"/>
        <w:ind w:left="1418"/>
        <w:jc w:val="both"/>
        <w:outlineLvl w:val="1"/>
        <w:rPr>
          <w:rFonts w:ascii="Times New Roman" w:eastAsia="Times New Roman" w:hAnsi="Times New Roman" w:cs="Times New Roman"/>
          <w:bCs/>
          <w:iCs/>
          <w:sz w:val="24"/>
          <w:szCs w:val="24"/>
          <w:lang w:eastAsia="fr-FR" w:bidi="he-IL"/>
        </w:rPr>
      </w:pPr>
      <w:r w:rsidRPr="002A6354">
        <w:rPr>
          <w:rFonts w:ascii="Times New Roman" w:eastAsia="Times New Roman" w:hAnsi="Times New Roman" w:cs="Times New Roman"/>
          <w:bCs/>
          <w:iCs/>
          <w:sz w:val="24"/>
          <w:szCs w:val="24"/>
          <w:lang w:eastAsia="fr-FR" w:bidi="he-IL"/>
        </w:rPr>
        <w:t xml:space="preserve">Personnes extérieures à la commune :                                        </w:t>
      </w:r>
      <w:r w:rsidR="00105124">
        <w:rPr>
          <w:rFonts w:ascii="Times New Roman" w:eastAsia="Times New Roman" w:hAnsi="Times New Roman" w:cs="Times New Roman"/>
          <w:bCs/>
          <w:iCs/>
          <w:sz w:val="24"/>
          <w:szCs w:val="24"/>
          <w:lang w:eastAsia="fr-FR" w:bidi="he-IL"/>
        </w:rPr>
        <w:t xml:space="preserve">           </w:t>
      </w:r>
      <w:r w:rsidRPr="002A6354">
        <w:rPr>
          <w:rFonts w:ascii="Times New Roman" w:eastAsia="Times New Roman" w:hAnsi="Times New Roman" w:cs="Times New Roman"/>
          <w:bCs/>
          <w:iCs/>
          <w:sz w:val="24"/>
          <w:szCs w:val="24"/>
          <w:lang w:eastAsia="fr-FR" w:bidi="he-IL"/>
        </w:rPr>
        <w:t xml:space="preserve"> 250 €</w:t>
      </w:r>
    </w:p>
    <w:p w14:paraId="740BCD87" w14:textId="77777777" w:rsidR="002A6354" w:rsidRDefault="002A6354" w:rsidP="00ED596E">
      <w:pPr>
        <w:spacing w:after="0" w:line="240" w:lineRule="auto"/>
        <w:ind w:left="1418"/>
        <w:jc w:val="both"/>
        <w:rPr>
          <w:rFonts w:ascii="Times New Roman" w:hAnsi="Times New Roman" w:cs="Times New Roman"/>
          <w:sz w:val="24"/>
          <w:szCs w:val="24"/>
        </w:rPr>
      </w:pPr>
    </w:p>
    <w:p w14:paraId="2C605419" w14:textId="0686FB82" w:rsidR="003E1297" w:rsidRDefault="003E1297" w:rsidP="00ED596E">
      <w:pPr>
        <w:spacing w:after="0" w:line="240" w:lineRule="auto"/>
        <w:ind w:left="1418"/>
        <w:jc w:val="both"/>
        <w:rPr>
          <w:rFonts w:ascii="Times New Roman" w:hAnsi="Times New Roman" w:cs="Times New Roman"/>
          <w:sz w:val="24"/>
          <w:szCs w:val="24"/>
        </w:rPr>
      </w:pPr>
    </w:p>
    <w:p w14:paraId="13EE7B38" w14:textId="2DA2CDDD" w:rsidR="003E1297" w:rsidRPr="002A6354" w:rsidRDefault="003E1297" w:rsidP="003E1297">
      <w:pPr>
        <w:spacing w:after="0" w:line="240" w:lineRule="auto"/>
        <w:ind w:left="1418"/>
        <w:jc w:val="both"/>
        <w:rPr>
          <w:rFonts w:ascii="Times New Roman" w:hAnsi="Times New Roman" w:cs="Times New Roman"/>
          <w:sz w:val="24"/>
          <w:szCs w:val="24"/>
        </w:rPr>
      </w:pPr>
      <w:r w:rsidRPr="002A6354">
        <w:rPr>
          <w:rFonts w:ascii="Times New Roman" w:hAnsi="Times New Roman" w:cs="Times New Roman"/>
          <w:b/>
          <w:bCs/>
          <w:i/>
          <w:iCs/>
          <w:sz w:val="24"/>
          <w:szCs w:val="24"/>
          <w:u w:val="single"/>
        </w:rPr>
        <w:t>REDEVANCES DOMAINE PUBLIC</w:t>
      </w:r>
    </w:p>
    <w:p w14:paraId="038F02C3" w14:textId="7ED0D338" w:rsidR="004219C7" w:rsidRPr="002A6354" w:rsidRDefault="004219C7" w:rsidP="004219C7">
      <w:pPr>
        <w:ind w:left="1418"/>
        <w:jc w:val="both"/>
        <w:rPr>
          <w:rFonts w:ascii="Times New Roman" w:hAnsi="Times New Roman" w:cs="Times New Roman"/>
          <w:sz w:val="24"/>
          <w:szCs w:val="24"/>
        </w:rPr>
      </w:pPr>
      <w:bookmarkStart w:id="2" w:name="_Hlk486859413"/>
      <w:r w:rsidRPr="002A6354">
        <w:rPr>
          <w:rFonts w:ascii="Times New Roman" w:hAnsi="Times New Roman" w:cs="Times New Roman"/>
          <w:sz w:val="24"/>
          <w:szCs w:val="24"/>
        </w:rPr>
        <w:t>Les redevances du domaine public pour les ouvrages, de téléphonie, EDF et GAZ sont fixées à un montant de :853 €.</w:t>
      </w:r>
    </w:p>
    <w:p w14:paraId="73D5F37B" w14:textId="65F2ACF2" w:rsidR="004219C7" w:rsidRPr="002A6354" w:rsidRDefault="004219C7" w:rsidP="004219C7">
      <w:pPr>
        <w:spacing w:after="0" w:line="240" w:lineRule="auto"/>
        <w:ind w:left="1418"/>
        <w:jc w:val="both"/>
        <w:rPr>
          <w:rFonts w:ascii="Times New Roman" w:hAnsi="Times New Roman" w:cs="Times New Roman"/>
          <w:sz w:val="24"/>
          <w:szCs w:val="24"/>
        </w:rPr>
      </w:pPr>
      <w:r w:rsidRPr="002A6354">
        <w:rPr>
          <w:rFonts w:ascii="Times New Roman" w:hAnsi="Times New Roman" w:cs="Times New Roman"/>
          <w:b/>
          <w:bCs/>
          <w:i/>
          <w:iCs/>
          <w:sz w:val="24"/>
          <w:szCs w:val="24"/>
          <w:u w:val="single"/>
        </w:rPr>
        <w:t>PARTICIPATION DU SITS AU FRAIS DE FONCTIONNEMENT</w:t>
      </w:r>
    </w:p>
    <w:p w14:paraId="2C43FB83" w14:textId="0230BA52" w:rsidR="004219C7" w:rsidRDefault="004219C7" w:rsidP="00105124">
      <w:pPr>
        <w:spacing w:after="0" w:line="240" w:lineRule="auto"/>
        <w:ind w:left="1418"/>
        <w:jc w:val="both"/>
        <w:rPr>
          <w:rFonts w:ascii="Times New Roman" w:hAnsi="Times New Roman" w:cs="Times New Roman"/>
          <w:sz w:val="24"/>
          <w:szCs w:val="24"/>
        </w:rPr>
      </w:pPr>
      <w:r w:rsidRPr="002A6354">
        <w:rPr>
          <w:rFonts w:ascii="Times New Roman" w:hAnsi="Times New Roman" w:cs="Times New Roman"/>
          <w:sz w:val="24"/>
          <w:szCs w:val="24"/>
        </w:rPr>
        <w:t>Il est demandé une participation forfaitaire au syndicat des transports scolaires de la Charité sur Loire, dont le siège est situé à la Mairie de Champvoux à hauteur de 1 100 €, en vue de compenser les frais de fonctionnement.</w:t>
      </w:r>
    </w:p>
    <w:p w14:paraId="2268836E" w14:textId="77777777" w:rsidR="00105124" w:rsidRPr="002A6354" w:rsidRDefault="00105124" w:rsidP="00105124">
      <w:pPr>
        <w:spacing w:after="0" w:line="240" w:lineRule="auto"/>
        <w:ind w:left="1418"/>
        <w:jc w:val="both"/>
        <w:rPr>
          <w:rFonts w:ascii="Times New Roman" w:hAnsi="Times New Roman" w:cs="Times New Roman"/>
          <w:sz w:val="24"/>
          <w:szCs w:val="24"/>
        </w:rPr>
      </w:pPr>
    </w:p>
    <w:p w14:paraId="3E2631B8" w14:textId="63EA6825" w:rsidR="000D0936" w:rsidRPr="002A6354" w:rsidRDefault="000D0936" w:rsidP="004219C7">
      <w:pPr>
        <w:ind w:left="1418"/>
        <w:jc w:val="both"/>
        <w:rPr>
          <w:rFonts w:ascii="Times New Roman" w:hAnsi="Times New Roman" w:cs="Times New Roman"/>
          <w:b/>
          <w:bCs/>
          <w:i/>
          <w:iCs/>
          <w:sz w:val="24"/>
          <w:szCs w:val="24"/>
          <w:u w:val="single"/>
        </w:rPr>
      </w:pPr>
      <w:r w:rsidRPr="002A6354">
        <w:rPr>
          <w:rFonts w:ascii="Times New Roman" w:hAnsi="Times New Roman" w:cs="Times New Roman"/>
          <w:b/>
          <w:bCs/>
          <w:i/>
          <w:iCs/>
          <w:sz w:val="24"/>
          <w:szCs w:val="24"/>
          <w:u w:val="single"/>
        </w:rPr>
        <w:t>QUESTIONS DIVERSES</w:t>
      </w:r>
    </w:p>
    <w:p w14:paraId="32AA2FC1" w14:textId="5953352F" w:rsidR="00E939E5" w:rsidRPr="002A6354" w:rsidRDefault="00270921" w:rsidP="004219C7">
      <w:pPr>
        <w:ind w:left="1418"/>
        <w:jc w:val="both"/>
        <w:rPr>
          <w:rFonts w:ascii="Times New Roman" w:hAnsi="Times New Roman" w:cs="Times New Roman"/>
          <w:sz w:val="24"/>
          <w:szCs w:val="24"/>
        </w:rPr>
      </w:pPr>
      <w:r w:rsidRPr="002A6354">
        <w:rPr>
          <w:rFonts w:ascii="Times New Roman" w:hAnsi="Times New Roman" w:cs="Times New Roman"/>
          <w:sz w:val="24"/>
          <w:szCs w:val="24"/>
        </w:rPr>
        <w:t>Mme Anne GILBERT fait part d’un projet évoqué par le conseil municipal jeunes</w:t>
      </w:r>
      <w:r w:rsidR="00671D9D">
        <w:rPr>
          <w:rFonts w:ascii="Times New Roman" w:hAnsi="Times New Roman" w:cs="Times New Roman"/>
          <w:sz w:val="24"/>
          <w:szCs w:val="24"/>
        </w:rPr>
        <w:t>,</w:t>
      </w:r>
      <w:r w:rsidRPr="002A6354">
        <w:rPr>
          <w:rFonts w:ascii="Times New Roman" w:hAnsi="Times New Roman" w:cs="Times New Roman"/>
          <w:sz w:val="24"/>
          <w:szCs w:val="24"/>
        </w:rPr>
        <w:t xml:space="preserve"> </w:t>
      </w:r>
      <w:r w:rsidR="00671D9D">
        <w:rPr>
          <w:rFonts w:ascii="Times New Roman" w:hAnsi="Times New Roman" w:cs="Times New Roman"/>
          <w:sz w:val="24"/>
          <w:szCs w:val="24"/>
        </w:rPr>
        <w:t xml:space="preserve">de l’école de Champvoux, </w:t>
      </w:r>
      <w:r w:rsidRPr="002A6354">
        <w:rPr>
          <w:rFonts w:ascii="Times New Roman" w:hAnsi="Times New Roman" w:cs="Times New Roman"/>
          <w:sz w:val="24"/>
          <w:szCs w:val="24"/>
        </w:rPr>
        <w:t xml:space="preserve">qui est celui </w:t>
      </w:r>
      <w:r w:rsidR="00671D9D">
        <w:rPr>
          <w:rFonts w:ascii="Times New Roman" w:hAnsi="Times New Roman" w:cs="Times New Roman"/>
          <w:sz w:val="24"/>
          <w:szCs w:val="24"/>
        </w:rPr>
        <w:t>de prévoir</w:t>
      </w:r>
      <w:r w:rsidRPr="002A6354">
        <w:rPr>
          <w:rFonts w:ascii="Times New Roman" w:hAnsi="Times New Roman" w:cs="Times New Roman"/>
          <w:sz w:val="24"/>
          <w:szCs w:val="24"/>
        </w:rPr>
        <w:t xml:space="preserve"> une kermesse pour le premier weekend de juillet. </w:t>
      </w:r>
      <w:r w:rsidR="00671D9D">
        <w:rPr>
          <w:rFonts w:ascii="Times New Roman" w:hAnsi="Times New Roman" w:cs="Times New Roman"/>
          <w:sz w:val="24"/>
          <w:szCs w:val="24"/>
        </w:rPr>
        <w:t>Le déroulement de cette manifestation pourrait s’organiser également avec</w:t>
      </w:r>
      <w:r w:rsidRPr="002A6354">
        <w:rPr>
          <w:rFonts w:ascii="Times New Roman" w:hAnsi="Times New Roman" w:cs="Times New Roman"/>
          <w:sz w:val="24"/>
          <w:szCs w:val="24"/>
        </w:rPr>
        <w:t xml:space="preserve"> un marché local </w:t>
      </w:r>
      <w:r w:rsidR="00671D9D">
        <w:rPr>
          <w:rFonts w:ascii="Times New Roman" w:hAnsi="Times New Roman" w:cs="Times New Roman"/>
          <w:sz w:val="24"/>
          <w:szCs w:val="24"/>
        </w:rPr>
        <w:t xml:space="preserve">et </w:t>
      </w:r>
      <w:r w:rsidRPr="002A6354">
        <w:rPr>
          <w:rFonts w:ascii="Times New Roman" w:hAnsi="Times New Roman" w:cs="Times New Roman"/>
          <w:sz w:val="24"/>
          <w:szCs w:val="24"/>
        </w:rPr>
        <w:t>un concours de pétanque.</w:t>
      </w:r>
      <w:r w:rsidR="0019258C" w:rsidRPr="002A6354">
        <w:rPr>
          <w:rFonts w:ascii="Times New Roman" w:hAnsi="Times New Roman" w:cs="Times New Roman"/>
          <w:sz w:val="24"/>
          <w:szCs w:val="24"/>
        </w:rPr>
        <w:t xml:space="preserve"> Bien évidemment en fonction de l’évolution de la crise sanitaire.</w:t>
      </w:r>
    </w:p>
    <w:p w14:paraId="5E4E0DAE" w14:textId="77777777" w:rsidR="0019258C" w:rsidRDefault="0019258C" w:rsidP="004219C7">
      <w:pPr>
        <w:ind w:left="1418"/>
        <w:jc w:val="both"/>
        <w:rPr>
          <w:rFonts w:ascii="Times New Roman" w:hAnsi="Times New Roman" w:cs="Times New Roman"/>
        </w:rPr>
      </w:pPr>
    </w:p>
    <w:p w14:paraId="49609E46" w14:textId="77777777" w:rsidR="00270921" w:rsidRDefault="00270921" w:rsidP="004219C7">
      <w:pPr>
        <w:ind w:left="1418"/>
        <w:jc w:val="both"/>
        <w:rPr>
          <w:rFonts w:ascii="Times New Roman" w:hAnsi="Times New Roman" w:cs="Times New Roman"/>
        </w:rPr>
      </w:pPr>
    </w:p>
    <w:p w14:paraId="2E281741" w14:textId="77777777" w:rsidR="00270921" w:rsidRDefault="00270921" w:rsidP="004219C7">
      <w:pPr>
        <w:ind w:left="1418"/>
        <w:jc w:val="both"/>
        <w:rPr>
          <w:rFonts w:ascii="Times New Roman" w:hAnsi="Times New Roman" w:cs="Times New Roman"/>
        </w:rPr>
      </w:pPr>
    </w:p>
    <w:bookmarkEnd w:id="2"/>
    <w:p w14:paraId="455AE3F2" w14:textId="77777777" w:rsidR="001D167D" w:rsidRPr="00A45BE0" w:rsidRDefault="001D167D" w:rsidP="00ED596E">
      <w:pPr>
        <w:spacing w:after="0" w:line="240" w:lineRule="auto"/>
        <w:ind w:left="1418"/>
        <w:jc w:val="both"/>
        <w:rPr>
          <w:rFonts w:ascii="Times New Roman" w:hAnsi="Times New Roman" w:cs="Times New Roman"/>
        </w:rPr>
      </w:pPr>
    </w:p>
    <w:p w14:paraId="26A6066B" w14:textId="5DB42B35" w:rsidR="00A45BE0" w:rsidRPr="00671D9D" w:rsidRDefault="00D54C47" w:rsidP="00ED596E">
      <w:pPr>
        <w:spacing w:after="0" w:line="240" w:lineRule="auto"/>
        <w:ind w:left="1418"/>
        <w:jc w:val="both"/>
        <w:rPr>
          <w:rFonts w:ascii="Times New Roman" w:hAnsi="Times New Roman" w:cs="Times New Roman"/>
          <w:sz w:val="24"/>
          <w:szCs w:val="24"/>
        </w:rPr>
      </w:pPr>
      <w:r w:rsidRPr="00671D9D">
        <w:rPr>
          <w:rFonts w:ascii="Times New Roman" w:hAnsi="Times New Roman" w:cs="Times New Roman"/>
          <w:sz w:val="24"/>
          <w:szCs w:val="24"/>
        </w:rPr>
        <w:t xml:space="preserve">Séance levée à </w:t>
      </w:r>
      <w:r w:rsidR="00E939E5" w:rsidRPr="00671D9D">
        <w:rPr>
          <w:rFonts w:ascii="Times New Roman" w:hAnsi="Times New Roman" w:cs="Times New Roman"/>
          <w:sz w:val="24"/>
          <w:szCs w:val="24"/>
        </w:rPr>
        <w:t>22h00</w:t>
      </w:r>
    </w:p>
    <w:p w14:paraId="2173F961" w14:textId="7932C8A4" w:rsidR="00A45BE0" w:rsidRDefault="00A45BE0" w:rsidP="00ED596E">
      <w:pPr>
        <w:spacing w:after="0" w:line="240" w:lineRule="auto"/>
        <w:ind w:left="1418"/>
        <w:jc w:val="both"/>
        <w:rPr>
          <w:rFonts w:ascii="Times New Roman" w:hAnsi="Times New Roman" w:cs="Times New Roman"/>
          <w:b/>
          <w:bCs/>
          <w:i/>
          <w:iCs/>
          <w:u w:val="single"/>
        </w:rPr>
      </w:pPr>
    </w:p>
    <w:p w14:paraId="2C482395" w14:textId="6689C319" w:rsidR="00A45BE0" w:rsidRDefault="00A45BE0" w:rsidP="00ED596E">
      <w:pPr>
        <w:spacing w:after="0" w:line="240" w:lineRule="auto"/>
        <w:ind w:left="1418"/>
        <w:jc w:val="both"/>
        <w:rPr>
          <w:rFonts w:ascii="Times New Roman" w:hAnsi="Times New Roman" w:cs="Times New Roman"/>
          <w:b/>
          <w:bCs/>
          <w:i/>
          <w:iCs/>
          <w:u w:val="single"/>
        </w:rPr>
      </w:pPr>
    </w:p>
    <w:p w14:paraId="4E0E8A38" w14:textId="1ED97504" w:rsidR="00A45BE0" w:rsidRDefault="00A45BE0" w:rsidP="00ED596E">
      <w:pPr>
        <w:spacing w:after="0" w:line="240" w:lineRule="auto"/>
        <w:ind w:left="1418"/>
        <w:jc w:val="both"/>
        <w:rPr>
          <w:rFonts w:ascii="Times New Roman" w:hAnsi="Times New Roman" w:cs="Times New Roman"/>
          <w:b/>
          <w:bCs/>
          <w:i/>
          <w:iCs/>
          <w:u w:val="single"/>
        </w:rPr>
      </w:pPr>
    </w:p>
    <w:p w14:paraId="176AD8CC" w14:textId="790BC261" w:rsidR="00A45BE0" w:rsidRDefault="00A45BE0" w:rsidP="00ED596E">
      <w:pPr>
        <w:spacing w:after="0" w:line="240" w:lineRule="auto"/>
        <w:ind w:left="1418"/>
        <w:jc w:val="both"/>
        <w:rPr>
          <w:rFonts w:ascii="Times New Roman" w:hAnsi="Times New Roman" w:cs="Times New Roman"/>
          <w:b/>
          <w:bCs/>
          <w:i/>
          <w:iCs/>
          <w:u w:val="single"/>
        </w:rPr>
      </w:pPr>
    </w:p>
    <w:p w14:paraId="532CECE3" w14:textId="7D889ECC" w:rsidR="00A45BE0" w:rsidRDefault="00A45BE0" w:rsidP="00ED596E">
      <w:pPr>
        <w:spacing w:after="0" w:line="240" w:lineRule="auto"/>
        <w:ind w:left="1418"/>
        <w:jc w:val="both"/>
        <w:rPr>
          <w:rFonts w:ascii="Times New Roman" w:hAnsi="Times New Roman" w:cs="Times New Roman"/>
          <w:b/>
          <w:bCs/>
          <w:i/>
          <w:iCs/>
          <w:u w:val="single"/>
        </w:rPr>
      </w:pPr>
    </w:p>
    <w:p w14:paraId="7D40EC3F" w14:textId="3EB41BB5" w:rsidR="00A45BE0" w:rsidRDefault="00A45BE0" w:rsidP="00ED596E">
      <w:pPr>
        <w:spacing w:after="0" w:line="240" w:lineRule="auto"/>
        <w:ind w:left="1418"/>
        <w:jc w:val="both"/>
        <w:rPr>
          <w:rFonts w:ascii="Times New Roman" w:hAnsi="Times New Roman" w:cs="Times New Roman"/>
          <w:b/>
          <w:bCs/>
          <w:i/>
          <w:iCs/>
          <w:u w:val="single"/>
        </w:rPr>
      </w:pPr>
    </w:p>
    <w:p w14:paraId="1E97BB1C" w14:textId="3DF1D82B" w:rsidR="00A45BE0" w:rsidRDefault="00A45BE0" w:rsidP="00ED596E">
      <w:pPr>
        <w:spacing w:after="0" w:line="240" w:lineRule="auto"/>
        <w:ind w:left="1418"/>
        <w:jc w:val="both"/>
        <w:rPr>
          <w:rFonts w:ascii="Times New Roman" w:hAnsi="Times New Roman" w:cs="Times New Roman"/>
          <w:b/>
          <w:bCs/>
          <w:i/>
          <w:iCs/>
          <w:u w:val="single"/>
        </w:rPr>
      </w:pPr>
    </w:p>
    <w:p w14:paraId="01FECFE7" w14:textId="277A8213" w:rsidR="00A45BE0" w:rsidRDefault="00A45BE0" w:rsidP="00ED596E">
      <w:pPr>
        <w:spacing w:after="0" w:line="240" w:lineRule="auto"/>
        <w:ind w:left="1418"/>
        <w:jc w:val="both"/>
        <w:rPr>
          <w:rFonts w:ascii="Times New Roman" w:hAnsi="Times New Roman" w:cs="Times New Roman"/>
          <w:b/>
          <w:bCs/>
          <w:i/>
          <w:iCs/>
          <w:u w:val="single"/>
        </w:rPr>
      </w:pPr>
    </w:p>
    <w:p w14:paraId="21DCCC60" w14:textId="2E995592" w:rsidR="00A45BE0" w:rsidRDefault="00A45BE0" w:rsidP="00ED596E">
      <w:pPr>
        <w:spacing w:after="0" w:line="240" w:lineRule="auto"/>
        <w:ind w:left="1418"/>
        <w:jc w:val="both"/>
        <w:rPr>
          <w:rFonts w:ascii="Times New Roman" w:hAnsi="Times New Roman" w:cs="Times New Roman"/>
          <w:b/>
          <w:bCs/>
          <w:i/>
          <w:iCs/>
          <w:u w:val="single"/>
        </w:rPr>
      </w:pPr>
    </w:p>
    <w:p w14:paraId="4B747B95" w14:textId="4EB5F026" w:rsidR="00A45BE0" w:rsidRDefault="00A45BE0" w:rsidP="00ED596E">
      <w:pPr>
        <w:spacing w:after="0" w:line="240" w:lineRule="auto"/>
        <w:ind w:left="1418"/>
        <w:jc w:val="both"/>
        <w:rPr>
          <w:rFonts w:ascii="Times New Roman" w:hAnsi="Times New Roman" w:cs="Times New Roman"/>
          <w:b/>
          <w:bCs/>
          <w:i/>
          <w:iCs/>
          <w:u w:val="single"/>
        </w:rPr>
      </w:pPr>
    </w:p>
    <w:p w14:paraId="34CAC6A9" w14:textId="6234079A" w:rsidR="00A45BE0" w:rsidRDefault="00A45BE0" w:rsidP="00ED596E">
      <w:pPr>
        <w:spacing w:after="0" w:line="240" w:lineRule="auto"/>
        <w:ind w:left="1418"/>
        <w:jc w:val="both"/>
        <w:rPr>
          <w:rFonts w:ascii="Times New Roman" w:hAnsi="Times New Roman" w:cs="Times New Roman"/>
          <w:b/>
          <w:bCs/>
          <w:i/>
          <w:iCs/>
          <w:u w:val="single"/>
        </w:rPr>
      </w:pPr>
    </w:p>
    <w:p w14:paraId="0114805B" w14:textId="0A8CDBA2" w:rsidR="00A45BE0" w:rsidRDefault="00A45BE0" w:rsidP="00ED596E">
      <w:pPr>
        <w:spacing w:after="0" w:line="240" w:lineRule="auto"/>
        <w:ind w:left="1418"/>
        <w:jc w:val="both"/>
        <w:rPr>
          <w:rFonts w:ascii="Times New Roman" w:hAnsi="Times New Roman" w:cs="Times New Roman"/>
          <w:b/>
          <w:bCs/>
          <w:i/>
          <w:iCs/>
          <w:u w:val="single"/>
        </w:rPr>
      </w:pPr>
    </w:p>
    <w:p w14:paraId="58D28EA6" w14:textId="20B74F82" w:rsidR="00A45BE0" w:rsidRDefault="00A45BE0" w:rsidP="00ED596E">
      <w:pPr>
        <w:spacing w:after="0" w:line="240" w:lineRule="auto"/>
        <w:ind w:left="1418"/>
        <w:jc w:val="both"/>
        <w:rPr>
          <w:rFonts w:ascii="Times New Roman" w:hAnsi="Times New Roman" w:cs="Times New Roman"/>
          <w:b/>
          <w:bCs/>
          <w:i/>
          <w:iCs/>
          <w:u w:val="single"/>
        </w:rPr>
      </w:pPr>
    </w:p>
    <w:p w14:paraId="6BF8AA85" w14:textId="3DB2A26F" w:rsidR="00A45BE0" w:rsidRDefault="00A45BE0" w:rsidP="00ED596E">
      <w:pPr>
        <w:spacing w:after="0" w:line="240" w:lineRule="auto"/>
        <w:ind w:left="1418"/>
        <w:jc w:val="both"/>
        <w:rPr>
          <w:rFonts w:ascii="Times New Roman" w:hAnsi="Times New Roman" w:cs="Times New Roman"/>
          <w:b/>
          <w:bCs/>
          <w:i/>
          <w:iCs/>
          <w:u w:val="single"/>
        </w:rPr>
      </w:pPr>
    </w:p>
    <w:p w14:paraId="090E4861" w14:textId="03FB72BB" w:rsidR="00A45BE0" w:rsidRDefault="00A45BE0" w:rsidP="00ED596E">
      <w:pPr>
        <w:spacing w:after="0" w:line="240" w:lineRule="auto"/>
        <w:ind w:left="1418"/>
        <w:jc w:val="both"/>
        <w:rPr>
          <w:rFonts w:ascii="Times New Roman" w:hAnsi="Times New Roman" w:cs="Times New Roman"/>
          <w:b/>
          <w:bCs/>
          <w:i/>
          <w:iCs/>
          <w:u w:val="single"/>
        </w:rPr>
      </w:pPr>
    </w:p>
    <w:p w14:paraId="606D19F7" w14:textId="548A151C" w:rsidR="00A45BE0" w:rsidRDefault="00A45BE0" w:rsidP="00ED596E">
      <w:pPr>
        <w:spacing w:after="0" w:line="240" w:lineRule="auto"/>
        <w:ind w:left="1418"/>
        <w:jc w:val="both"/>
        <w:rPr>
          <w:rFonts w:ascii="Times New Roman" w:hAnsi="Times New Roman" w:cs="Times New Roman"/>
          <w:b/>
          <w:bCs/>
          <w:i/>
          <w:iCs/>
          <w:u w:val="single"/>
        </w:rPr>
      </w:pPr>
    </w:p>
    <w:p w14:paraId="5058C117" w14:textId="77777777" w:rsidR="00A45BE0" w:rsidRPr="00A45BE0" w:rsidRDefault="00A45BE0" w:rsidP="00ED596E">
      <w:pPr>
        <w:spacing w:after="0" w:line="240" w:lineRule="auto"/>
        <w:ind w:left="1418"/>
        <w:jc w:val="both"/>
        <w:rPr>
          <w:rFonts w:ascii="Times New Roman" w:hAnsi="Times New Roman" w:cs="Times New Roman"/>
          <w:i/>
          <w:iCs/>
        </w:rPr>
      </w:pPr>
    </w:p>
    <w:sectPr w:rsidR="00A45BE0" w:rsidRPr="00A45BE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298DC4" w14:textId="77777777" w:rsidR="008018F0" w:rsidRDefault="008018F0" w:rsidP="00DC6B52">
      <w:pPr>
        <w:spacing w:after="0" w:line="240" w:lineRule="auto"/>
      </w:pPr>
      <w:r>
        <w:separator/>
      </w:r>
    </w:p>
  </w:endnote>
  <w:endnote w:type="continuationSeparator" w:id="0">
    <w:p w14:paraId="1F51F028" w14:textId="77777777" w:rsidR="008018F0" w:rsidRDefault="008018F0" w:rsidP="00DC6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arianne">
    <w:altName w:val="Calibri"/>
    <w:charset w:val="00"/>
    <w:family w:val="moder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0084841"/>
      <w:docPartObj>
        <w:docPartGallery w:val="Page Numbers (Bottom of Page)"/>
        <w:docPartUnique/>
      </w:docPartObj>
    </w:sdtPr>
    <w:sdtEndPr/>
    <w:sdtContent>
      <w:p w14:paraId="30D6601C" w14:textId="36321583" w:rsidR="00DC6B52" w:rsidRDefault="00DC6B52">
        <w:pPr>
          <w:pStyle w:val="Pieddepage"/>
          <w:jc w:val="right"/>
        </w:pPr>
        <w:r>
          <w:fldChar w:fldCharType="begin"/>
        </w:r>
        <w:r>
          <w:instrText>PAGE   \* MERGEFORMAT</w:instrText>
        </w:r>
        <w:r>
          <w:fldChar w:fldCharType="separate"/>
        </w:r>
        <w:r>
          <w:t>2</w:t>
        </w:r>
        <w:r>
          <w:fldChar w:fldCharType="end"/>
        </w:r>
      </w:p>
    </w:sdtContent>
  </w:sdt>
  <w:p w14:paraId="2CB1A5A4" w14:textId="77777777" w:rsidR="00DC6B52" w:rsidRDefault="00DC6B5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1CEAAB" w14:textId="77777777" w:rsidR="008018F0" w:rsidRDefault="008018F0" w:rsidP="00DC6B52">
      <w:pPr>
        <w:spacing w:after="0" w:line="240" w:lineRule="auto"/>
      </w:pPr>
      <w:r>
        <w:separator/>
      </w:r>
    </w:p>
  </w:footnote>
  <w:footnote w:type="continuationSeparator" w:id="0">
    <w:p w14:paraId="747CD129" w14:textId="77777777" w:rsidR="008018F0" w:rsidRDefault="008018F0" w:rsidP="00DC6B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C4388"/>
    <w:multiLevelType w:val="hybridMultilevel"/>
    <w:tmpl w:val="D756AA0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C8D09F2"/>
    <w:multiLevelType w:val="hybridMultilevel"/>
    <w:tmpl w:val="7556C8E6"/>
    <w:lvl w:ilvl="0" w:tplc="062C1C64">
      <w:numFmt w:val="bullet"/>
      <w:lvlText w:val="-"/>
      <w:lvlJc w:val="left"/>
      <w:pPr>
        <w:ind w:left="2483" w:hanging="360"/>
      </w:pPr>
      <w:rPr>
        <w:rFonts w:ascii="Times New Roman" w:eastAsia="Times New Roman" w:hAnsi="Times New Roman" w:cs="Times New Roman" w:hint="default"/>
      </w:rPr>
    </w:lvl>
    <w:lvl w:ilvl="1" w:tplc="040C0003" w:tentative="1">
      <w:start w:val="1"/>
      <w:numFmt w:val="bullet"/>
      <w:lvlText w:val="o"/>
      <w:lvlJc w:val="left"/>
      <w:pPr>
        <w:ind w:left="3203" w:hanging="360"/>
      </w:pPr>
      <w:rPr>
        <w:rFonts w:ascii="Courier New" w:hAnsi="Courier New" w:cs="Courier New" w:hint="default"/>
      </w:rPr>
    </w:lvl>
    <w:lvl w:ilvl="2" w:tplc="040C0005" w:tentative="1">
      <w:start w:val="1"/>
      <w:numFmt w:val="bullet"/>
      <w:lvlText w:val=""/>
      <w:lvlJc w:val="left"/>
      <w:pPr>
        <w:ind w:left="3923" w:hanging="360"/>
      </w:pPr>
      <w:rPr>
        <w:rFonts w:ascii="Wingdings" w:hAnsi="Wingdings" w:hint="default"/>
      </w:rPr>
    </w:lvl>
    <w:lvl w:ilvl="3" w:tplc="040C0001" w:tentative="1">
      <w:start w:val="1"/>
      <w:numFmt w:val="bullet"/>
      <w:lvlText w:val=""/>
      <w:lvlJc w:val="left"/>
      <w:pPr>
        <w:ind w:left="4643" w:hanging="360"/>
      </w:pPr>
      <w:rPr>
        <w:rFonts w:ascii="Symbol" w:hAnsi="Symbol" w:hint="default"/>
      </w:rPr>
    </w:lvl>
    <w:lvl w:ilvl="4" w:tplc="040C0003" w:tentative="1">
      <w:start w:val="1"/>
      <w:numFmt w:val="bullet"/>
      <w:lvlText w:val="o"/>
      <w:lvlJc w:val="left"/>
      <w:pPr>
        <w:ind w:left="5363" w:hanging="360"/>
      </w:pPr>
      <w:rPr>
        <w:rFonts w:ascii="Courier New" w:hAnsi="Courier New" w:cs="Courier New" w:hint="default"/>
      </w:rPr>
    </w:lvl>
    <w:lvl w:ilvl="5" w:tplc="040C0005" w:tentative="1">
      <w:start w:val="1"/>
      <w:numFmt w:val="bullet"/>
      <w:lvlText w:val=""/>
      <w:lvlJc w:val="left"/>
      <w:pPr>
        <w:ind w:left="6083" w:hanging="360"/>
      </w:pPr>
      <w:rPr>
        <w:rFonts w:ascii="Wingdings" w:hAnsi="Wingdings" w:hint="default"/>
      </w:rPr>
    </w:lvl>
    <w:lvl w:ilvl="6" w:tplc="040C0001" w:tentative="1">
      <w:start w:val="1"/>
      <w:numFmt w:val="bullet"/>
      <w:lvlText w:val=""/>
      <w:lvlJc w:val="left"/>
      <w:pPr>
        <w:ind w:left="6803" w:hanging="360"/>
      </w:pPr>
      <w:rPr>
        <w:rFonts w:ascii="Symbol" w:hAnsi="Symbol" w:hint="default"/>
      </w:rPr>
    </w:lvl>
    <w:lvl w:ilvl="7" w:tplc="040C0003" w:tentative="1">
      <w:start w:val="1"/>
      <w:numFmt w:val="bullet"/>
      <w:lvlText w:val="o"/>
      <w:lvlJc w:val="left"/>
      <w:pPr>
        <w:ind w:left="7523" w:hanging="360"/>
      </w:pPr>
      <w:rPr>
        <w:rFonts w:ascii="Courier New" w:hAnsi="Courier New" w:cs="Courier New" w:hint="default"/>
      </w:rPr>
    </w:lvl>
    <w:lvl w:ilvl="8" w:tplc="040C0005" w:tentative="1">
      <w:start w:val="1"/>
      <w:numFmt w:val="bullet"/>
      <w:lvlText w:val=""/>
      <w:lvlJc w:val="left"/>
      <w:pPr>
        <w:ind w:left="8243" w:hanging="360"/>
      </w:pPr>
      <w:rPr>
        <w:rFonts w:ascii="Wingdings" w:hAnsi="Wingdings" w:hint="default"/>
      </w:rPr>
    </w:lvl>
  </w:abstractNum>
  <w:abstractNum w:abstractNumId="2" w15:restartNumberingAfterBreak="0">
    <w:nsid w:val="4CD5439A"/>
    <w:multiLevelType w:val="hybridMultilevel"/>
    <w:tmpl w:val="6AF2688E"/>
    <w:lvl w:ilvl="0" w:tplc="040C000B">
      <w:start w:val="1"/>
      <w:numFmt w:val="bullet"/>
      <w:lvlText w:val=""/>
      <w:lvlJc w:val="left"/>
      <w:pPr>
        <w:tabs>
          <w:tab w:val="num" w:pos="720"/>
        </w:tabs>
        <w:ind w:left="720" w:hanging="360"/>
      </w:pPr>
      <w:rPr>
        <w:rFonts w:ascii="Wingdings" w:hAnsi="Wingdings" w:hint="default"/>
      </w:rPr>
    </w:lvl>
    <w:lvl w:ilvl="1" w:tplc="040C0001">
      <w:start w:val="1"/>
      <w:numFmt w:val="bullet"/>
      <w:lvlText w:val=""/>
      <w:lvlJc w:val="left"/>
      <w:pPr>
        <w:tabs>
          <w:tab w:val="num" w:pos="1440"/>
        </w:tabs>
        <w:ind w:left="1440" w:hanging="360"/>
      </w:pPr>
      <w:rPr>
        <w:rFonts w:ascii="Symbol" w:hAnsi="Symbol"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BF3FB9"/>
    <w:multiLevelType w:val="hybridMultilevel"/>
    <w:tmpl w:val="025612B4"/>
    <w:lvl w:ilvl="0" w:tplc="040C0005">
      <w:start w:val="1"/>
      <w:numFmt w:val="bullet"/>
      <w:lvlText w:val=""/>
      <w:lvlJc w:val="left"/>
      <w:pPr>
        <w:tabs>
          <w:tab w:val="num" w:pos="720"/>
        </w:tabs>
        <w:ind w:left="720" w:hanging="360"/>
      </w:pPr>
      <w:rPr>
        <w:rFonts w:ascii="Wingdings" w:hAnsi="Wingdings" w:hint="default"/>
      </w:rPr>
    </w:lvl>
    <w:lvl w:ilvl="1" w:tplc="040C0009">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A6D5D35"/>
    <w:multiLevelType w:val="hybridMultilevel"/>
    <w:tmpl w:val="C36E0688"/>
    <w:lvl w:ilvl="0" w:tplc="BC2C6ED8">
      <w:start w:val="1"/>
      <w:numFmt w:val="decimal"/>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B990DDE"/>
    <w:multiLevelType w:val="hybridMultilevel"/>
    <w:tmpl w:val="4E767AEA"/>
    <w:lvl w:ilvl="0" w:tplc="03485D78">
      <w:numFmt w:val="bullet"/>
      <w:lvlText w:val=""/>
      <w:lvlJc w:val="left"/>
      <w:pPr>
        <w:ind w:left="3812" w:hanging="360"/>
      </w:pPr>
      <w:rPr>
        <w:rFonts w:ascii="Symbol" w:eastAsiaTheme="minorHAnsi" w:hAnsi="Symbol" w:cs="Times New Roman" w:hint="default"/>
      </w:rPr>
    </w:lvl>
    <w:lvl w:ilvl="1" w:tplc="040C0003" w:tentative="1">
      <w:start w:val="1"/>
      <w:numFmt w:val="bullet"/>
      <w:lvlText w:val="o"/>
      <w:lvlJc w:val="left"/>
      <w:pPr>
        <w:ind w:left="4532" w:hanging="360"/>
      </w:pPr>
      <w:rPr>
        <w:rFonts w:ascii="Courier New" w:hAnsi="Courier New" w:cs="Courier New" w:hint="default"/>
      </w:rPr>
    </w:lvl>
    <w:lvl w:ilvl="2" w:tplc="040C0005" w:tentative="1">
      <w:start w:val="1"/>
      <w:numFmt w:val="bullet"/>
      <w:lvlText w:val=""/>
      <w:lvlJc w:val="left"/>
      <w:pPr>
        <w:ind w:left="5252" w:hanging="360"/>
      </w:pPr>
      <w:rPr>
        <w:rFonts w:ascii="Wingdings" w:hAnsi="Wingdings" w:hint="default"/>
      </w:rPr>
    </w:lvl>
    <w:lvl w:ilvl="3" w:tplc="040C0001" w:tentative="1">
      <w:start w:val="1"/>
      <w:numFmt w:val="bullet"/>
      <w:lvlText w:val=""/>
      <w:lvlJc w:val="left"/>
      <w:pPr>
        <w:ind w:left="5972" w:hanging="360"/>
      </w:pPr>
      <w:rPr>
        <w:rFonts w:ascii="Symbol" w:hAnsi="Symbol" w:hint="default"/>
      </w:rPr>
    </w:lvl>
    <w:lvl w:ilvl="4" w:tplc="040C0003" w:tentative="1">
      <w:start w:val="1"/>
      <w:numFmt w:val="bullet"/>
      <w:lvlText w:val="o"/>
      <w:lvlJc w:val="left"/>
      <w:pPr>
        <w:ind w:left="6692" w:hanging="360"/>
      </w:pPr>
      <w:rPr>
        <w:rFonts w:ascii="Courier New" w:hAnsi="Courier New" w:cs="Courier New" w:hint="default"/>
      </w:rPr>
    </w:lvl>
    <w:lvl w:ilvl="5" w:tplc="040C0005" w:tentative="1">
      <w:start w:val="1"/>
      <w:numFmt w:val="bullet"/>
      <w:lvlText w:val=""/>
      <w:lvlJc w:val="left"/>
      <w:pPr>
        <w:ind w:left="7412" w:hanging="360"/>
      </w:pPr>
      <w:rPr>
        <w:rFonts w:ascii="Wingdings" w:hAnsi="Wingdings" w:hint="default"/>
      </w:rPr>
    </w:lvl>
    <w:lvl w:ilvl="6" w:tplc="040C0001" w:tentative="1">
      <w:start w:val="1"/>
      <w:numFmt w:val="bullet"/>
      <w:lvlText w:val=""/>
      <w:lvlJc w:val="left"/>
      <w:pPr>
        <w:ind w:left="8132" w:hanging="360"/>
      </w:pPr>
      <w:rPr>
        <w:rFonts w:ascii="Symbol" w:hAnsi="Symbol" w:hint="default"/>
      </w:rPr>
    </w:lvl>
    <w:lvl w:ilvl="7" w:tplc="040C0003" w:tentative="1">
      <w:start w:val="1"/>
      <w:numFmt w:val="bullet"/>
      <w:lvlText w:val="o"/>
      <w:lvlJc w:val="left"/>
      <w:pPr>
        <w:ind w:left="8852" w:hanging="360"/>
      </w:pPr>
      <w:rPr>
        <w:rFonts w:ascii="Courier New" w:hAnsi="Courier New" w:cs="Courier New" w:hint="default"/>
      </w:rPr>
    </w:lvl>
    <w:lvl w:ilvl="8" w:tplc="040C0005" w:tentative="1">
      <w:start w:val="1"/>
      <w:numFmt w:val="bullet"/>
      <w:lvlText w:val=""/>
      <w:lvlJc w:val="left"/>
      <w:pPr>
        <w:ind w:left="9572"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18E"/>
    <w:rsid w:val="000135E5"/>
    <w:rsid w:val="00070EE0"/>
    <w:rsid w:val="000A6CEB"/>
    <w:rsid w:val="000B674A"/>
    <w:rsid w:val="000D0936"/>
    <w:rsid w:val="000D4235"/>
    <w:rsid w:val="000F6F21"/>
    <w:rsid w:val="00105124"/>
    <w:rsid w:val="00130938"/>
    <w:rsid w:val="00171937"/>
    <w:rsid w:val="0019258C"/>
    <w:rsid w:val="001B3974"/>
    <w:rsid w:val="001C0856"/>
    <w:rsid w:val="001C4B3A"/>
    <w:rsid w:val="001D0D22"/>
    <w:rsid w:val="001D167D"/>
    <w:rsid w:val="001F7687"/>
    <w:rsid w:val="002373C5"/>
    <w:rsid w:val="002575E1"/>
    <w:rsid w:val="00270921"/>
    <w:rsid w:val="002A6354"/>
    <w:rsid w:val="002C0E45"/>
    <w:rsid w:val="00312FF9"/>
    <w:rsid w:val="00316469"/>
    <w:rsid w:val="00343F7F"/>
    <w:rsid w:val="0034602D"/>
    <w:rsid w:val="0035136B"/>
    <w:rsid w:val="003875A3"/>
    <w:rsid w:val="00393F0A"/>
    <w:rsid w:val="00395333"/>
    <w:rsid w:val="003B7F48"/>
    <w:rsid w:val="003E1297"/>
    <w:rsid w:val="004219C7"/>
    <w:rsid w:val="00453A01"/>
    <w:rsid w:val="00472750"/>
    <w:rsid w:val="004774B6"/>
    <w:rsid w:val="004D685A"/>
    <w:rsid w:val="004F0D6B"/>
    <w:rsid w:val="00501B56"/>
    <w:rsid w:val="00504E25"/>
    <w:rsid w:val="00506AD7"/>
    <w:rsid w:val="00530E6D"/>
    <w:rsid w:val="005363AA"/>
    <w:rsid w:val="00540570"/>
    <w:rsid w:val="005573D4"/>
    <w:rsid w:val="005B35F5"/>
    <w:rsid w:val="005B54EC"/>
    <w:rsid w:val="00655A9A"/>
    <w:rsid w:val="00671D9D"/>
    <w:rsid w:val="00685022"/>
    <w:rsid w:val="006A54A6"/>
    <w:rsid w:val="006B3FC8"/>
    <w:rsid w:val="00715F19"/>
    <w:rsid w:val="00717ADC"/>
    <w:rsid w:val="0074683F"/>
    <w:rsid w:val="007512B2"/>
    <w:rsid w:val="0075518E"/>
    <w:rsid w:val="00764F9C"/>
    <w:rsid w:val="00772FD3"/>
    <w:rsid w:val="007A031D"/>
    <w:rsid w:val="007A17E2"/>
    <w:rsid w:val="007A7123"/>
    <w:rsid w:val="007C145B"/>
    <w:rsid w:val="008018F0"/>
    <w:rsid w:val="0084312A"/>
    <w:rsid w:val="00861666"/>
    <w:rsid w:val="008928A0"/>
    <w:rsid w:val="008B3183"/>
    <w:rsid w:val="008D0A95"/>
    <w:rsid w:val="00930215"/>
    <w:rsid w:val="009662D1"/>
    <w:rsid w:val="009A2B8A"/>
    <w:rsid w:val="009D2ACA"/>
    <w:rsid w:val="009E5597"/>
    <w:rsid w:val="00A21335"/>
    <w:rsid w:val="00A326CA"/>
    <w:rsid w:val="00A40F44"/>
    <w:rsid w:val="00A45BE0"/>
    <w:rsid w:val="00A8222D"/>
    <w:rsid w:val="00A976A5"/>
    <w:rsid w:val="00AC2B88"/>
    <w:rsid w:val="00AD3539"/>
    <w:rsid w:val="00AF3677"/>
    <w:rsid w:val="00B00405"/>
    <w:rsid w:val="00B22CF1"/>
    <w:rsid w:val="00B45846"/>
    <w:rsid w:val="00B74B7B"/>
    <w:rsid w:val="00B9349C"/>
    <w:rsid w:val="00BB353C"/>
    <w:rsid w:val="00BD5ABE"/>
    <w:rsid w:val="00CD5330"/>
    <w:rsid w:val="00D06B8F"/>
    <w:rsid w:val="00D124A1"/>
    <w:rsid w:val="00D155DE"/>
    <w:rsid w:val="00D50621"/>
    <w:rsid w:val="00D51584"/>
    <w:rsid w:val="00D54C47"/>
    <w:rsid w:val="00D76B8A"/>
    <w:rsid w:val="00D831E3"/>
    <w:rsid w:val="00DA0C54"/>
    <w:rsid w:val="00DA72DA"/>
    <w:rsid w:val="00DC6B52"/>
    <w:rsid w:val="00E259F0"/>
    <w:rsid w:val="00E321A3"/>
    <w:rsid w:val="00E45197"/>
    <w:rsid w:val="00E7703D"/>
    <w:rsid w:val="00E939E5"/>
    <w:rsid w:val="00EA0B11"/>
    <w:rsid w:val="00EB1617"/>
    <w:rsid w:val="00ED596E"/>
    <w:rsid w:val="00F27227"/>
    <w:rsid w:val="00F404B8"/>
    <w:rsid w:val="00F81CCA"/>
    <w:rsid w:val="00F86859"/>
    <w:rsid w:val="00FD79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C1304"/>
  <w15:chartTrackingRefBased/>
  <w15:docId w15:val="{665B5BEB-4974-4625-886E-9B8F81266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6C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326C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A326CA"/>
    <w:pPr>
      <w:ind w:left="720"/>
      <w:contextualSpacing/>
    </w:pPr>
  </w:style>
  <w:style w:type="character" w:customStyle="1" w:styleId="e24kjd">
    <w:name w:val="e24kjd"/>
    <w:basedOn w:val="Policepardfaut"/>
    <w:rsid w:val="00A326CA"/>
  </w:style>
  <w:style w:type="paragraph" w:styleId="Textedebulles">
    <w:name w:val="Balloon Text"/>
    <w:basedOn w:val="Normal"/>
    <w:link w:val="TextedebullesCar"/>
    <w:uiPriority w:val="99"/>
    <w:semiHidden/>
    <w:unhideWhenUsed/>
    <w:rsid w:val="00A2133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21335"/>
    <w:rPr>
      <w:rFonts w:ascii="Segoe UI" w:hAnsi="Segoe UI" w:cs="Segoe UI"/>
      <w:sz w:val="18"/>
      <w:szCs w:val="18"/>
    </w:rPr>
  </w:style>
  <w:style w:type="paragraph" w:customStyle="1" w:styleId="Default">
    <w:name w:val="Default"/>
    <w:rsid w:val="00ED596E"/>
    <w:pPr>
      <w:autoSpaceDE w:val="0"/>
      <w:autoSpaceDN w:val="0"/>
      <w:adjustRightInd w:val="0"/>
      <w:spacing w:after="0" w:line="240" w:lineRule="auto"/>
    </w:pPr>
    <w:rPr>
      <w:rFonts w:ascii="Garamond" w:hAnsi="Garamond" w:cs="Garamond"/>
      <w:color w:val="000000"/>
      <w:sz w:val="24"/>
      <w:szCs w:val="24"/>
    </w:rPr>
  </w:style>
  <w:style w:type="paragraph" w:styleId="En-tte">
    <w:name w:val="header"/>
    <w:basedOn w:val="Normal"/>
    <w:link w:val="En-tteCar"/>
    <w:uiPriority w:val="99"/>
    <w:unhideWhenUsed/>
    <w:rsid w:val="00DC6B52"/>
    <w:pPr>
      <w:tabs>
        <w:tab w:val="center" w:pos="4536"/>
        <w:tab w:val="right" w:pos="9072"/>
      </w:tabs>
      <w:spacing w:after="0" w:line="240" w:lineRule="auto"/>
    </w:pPr>
  </w:style>
  <w:style w:type="character" w:customStyle="1" w:styleId="En-tteCar">
    <w:name w:val="En-tête Car"/>
    <w:basedOn w:val="Policepardfaut"/>
    <w:link w:val="En-tte"/>
    <w:uiPriority w:val="99"/>
    <w:rsid w:val="00DC6B52"/>
  </w:style>
  <w:style w:type="paragraph" w:styleId="Pieddepage">
    <w:name w:val="footer"/>
    <w:basedOn w:val="Normal"/>
    <w:link w:val="PieddepageCar"/>
    <w:uiPriority w:val="99"/>
    <w:unhideWhenUsed/>
    <w:rsid w:val="00DC6B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C6B52"/>
  </w:style>
  <w:style w:type="paragraph" w:customStyle="1" w:styleId="Standard">
    <w:name w:val="Standard"/>
    <w:rsid w:val="003875A3"/>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2994107">
      <w:bodyDiv w:val="1"/>
      <w:marLeft w:val="0"/>
      <w:marRight w:val="0"/>
      <w:marTop w:val="0"/>
      <w:marBottom w:val="0"/>
      <w:divBdr>
        <w:top w:val="none" w:sz="0" w:space="0" w:color="auto"/>
        <w:left w:val="none" w:sz="0" w:space="0" w:color="auto"/>
        <w:bottom w:val="none" w:sz="0" w:space="0" w:color="auto"/>
        <w:right w:val="none" w:sz="0" w:space="0" w:color="auto"/>
      </w:divBdr>
      <w:divsChild>
        <w:div w:id="1552617580">
          <w:marLeft w:val="0"/>
          <w:marRight w:val="0"/>
          <w:marTop w:val="0"/>
          <w:marBottom w:val="0"/>
          <w:divBdr>
            <w:top w:val="none" w:sz="0" w:space="0" w:color="auto"/>
            <w:left w:val="none" w:sz="0" w:space="0" w:color="auto"/>
            <w:bottom w:val="none" w:sz="0" w:space="0" w:color="auto"/>
            <w:right w:val="none" w:sz="0" w:space="0" w:color="auto"/>
          </w:divBdr>
          <w:divsChild>
            <w:div w:id="648483010">
              <w:marLeft w:val="0"/>
              <w:marRight w:val="0"/>
              <w:marTop w:val="0"/>
              <w:marBottom w:val="0"/>
              <w:divBdr>
                <w:top w:val="none" w:sz="0" w:space="0" w:color="auto"/>
                <w:left w:val="none" w:sz="0" w:space="0" w:color="auto"/>
                <w:bottom w:val="none" w:sz="0" w:space="0" w:color="auto"/>
                <w:right w:val="none" w:sz="0" w:space="0" w:color="auto"/>
              </w:divBdr>
              <w:divsChild>
                <w:div w:id="1713967482">
                  <w:marLeft w:val="0"/>
                  <w:marRight w:val="0"/>
                  <w:marTop w:val="0"/>
                  <w:marBottom w:val="0"/>
                  <w:divBdr>
                    <w:top w:val="none" w:sz="0" w:space="0" w:color="auto"/>
                    <w:left w:val="none" w:sz="0" w:space="0" w:color="auto"/>
                    <w:bottom w:val="none" w:sz="0" w:space="0" w:color="auto"/>
                    <w:right w:val="none" w:sz="0" w:space="0" w:color="auto"/>
                  </w:divBdr>
                  <w:divsChild>
                    <w:div w:id="532965573">
                      <w:marLeft w:val="0"/>
                      <w:marRight w:val="225"/>
                      <w:marTop w:val="0"/>
                      <w:marBottom w:val="0"/>
                      <w:divBdr>
                        <w:top w:val="none" w:sz="0" w:space="0" w:color="auto"/>
                        <w:left w:val="none" w:sz="0" w:space="0" w:color="auto"/>
                        <w:bottom w:val="none" w:sz="0" w:space="0" w:color="auto"/>
                        <w:right w:val="none" w:sz="0" w:space="0" w:color="auto"/>
                      </w:divBdr>
                      <w:divsChild>
                        <w:div w:id="1164397240">
                          <w:marLeft w:val="0"/>
                          <w:marRight w:val="0"/>
                          <w:marTop w:val="0"/>
                          <w:marBottom w:val="0"/>
                          <w:divBdr>
                            <w:top w:val="none" w:sz="0" w:space="0" w:color="auto"/>
                            <w:left w:val="none" w:sz="0" w:space="0" w:color="auto"/>
                            <w:bottom w:val="none" w:sz="0" w:space="0" w:color="auto"/>
                            <w:right w:val="none" w:sz="0" w:space="0" w:color="auto"/>
                          </w:divBdr>
                          <w:divsChild>
                            <w:div w:id="1078943132">
                              <w:marLeft w:val="0"/>
                              <w:marRight w:val="0"/>
                              <w:marTop w:val="0"/>
                              <w:marBottom w:val="0"/>
                              <w:divBdr>
                                <w:top w:val="none" w:sz="0" w:space="0" w:color="auto"/>
                                <w:left w:val="none" w:sz="0" w:space="0" w:color="auto"/>
                                <w:bottom w:val="none" w:sz="0" w:space="0" w:color="auto"/>
                                <w:right w:val="none" w:sz="0" w:space="0" w:color="auto"/>
                              </w:divBdr>
                              <w:divsChild>
                                <w:div w:id="26569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640219">
                  <w:marLeft w:val="0"/>
                  <w:marRight w:val="0"/>
                  <w:marTop w:val="0"/>
                  <w:marBottom w:val="0"/>
                  <w:divBdr>
                    <w:top w:val="none" w:sz="0" w:space="0" w:color="auto"/>
                    <w:left w:val="none" w:sz="0" w:space="0" w:color="auto"/>
                    <w:bottom w:val="none" w:sz="0" w:space="0" w:color="auto"/>
                    <w:right w:val="none" w:sz="0" w:space="0" w:color="auto"/>
                  </w:divBdr>
                  <w:divsChild>
                    <w:div w:id="366833497">
                      <w:marLeft w:val="225"/>
                      <w:marRight w:val="0"/>
                      <w:marTop w:val="0"/>
                      <w:marBottom w:val="0"/>
                      <w:divBdr>
                        <w:top w:val="none" w:sz="0" w:space="0" w:color="auto"/>
                        <w:left w:val="none" w:sz="0" w:space="0" w:color="auto"/>
                        <w:bottom w:val="none" w:sz="0" w:space="0" w:color="auto"/>
                        <w:right w:val="none" w:sz="0" w:space="0" w:color="auto"/>
                      </w:divBdr>
                      <w:divsChild>
                        <w:div w:id="1354839605">
                          <w:marLeft w:val="0"/>
                          <w:marRight w:val="0"/>
                          <w:marTop w:val="0"/>
                          <w:marBottom w:val="0"/>
                          <w:divBdr>
                            <w:top w:val="none" w:sz="0" w:space="0" w:color="auto"/>
                            <w:left w:val="none" w:sz="0" w:space="0" w:color="auto"/>
                            <w:bottom w:val="none" w:sz="0" w:space="0" w:color="auto"/>
                            <w:right w:val="none" w:sz="0" w:space="0" w:color="auto"/>
                          </w:divBdr>
                          <w:divsChild>
                            <w:div w:id="1402172356">
                              <w:marLeft w:val="0"/>
                              <w:marRight w:val="0"/>
                              <w:marTop w:val="0"/>
                              <w:marBottom w:val="0"/>
                              <w:divBdr>
                                <w:top w:val="none" w:sz="0" w:space="0" w:color="auto"/>
                                <w:left w:val="none" w:sz="0" w:space="0" w:color="auto"/>
                                <w:bottom w:val="none" w:sz="0" w:space="0" w:color="auto"/>
                                <w:right w:val="none" w:sz="0" w:space="0" w:color="auto"/>
                              </w:divBdr>
                              <w:divsChild>
                                <w:div w:id="25895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6DD0F-C997-4C2E-8A0A-2F4796D7A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6</Pages>
  <Words>1468</Words>
  <Characters>8075</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Champvoux</dc:creator>
  <cp:keywords/>
  <dc:description/>
  <cp:lastModifiedBy>Champvoux</cp:lastModifiedBy>
  <cp:revision>18</cp:revision>
  <cp:lastPrinted>2020-10-15T07:08:00Z</cp:lastPrinted>
  <dcterms:created xsi:type="dcterms:W3CDTF">2021-04-13T07:28:00Z</dcterms:created>
  <dcterms:modified xsi:type="dcterms:W3CDTF">2021-04-26T07:23:00Z</dcterms:modified>
</cp:coreProperties>
</file>